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02" w:rsidRPr="007C7754" w:rsidRDefault="00CF6202" w:rsidP="00BE5F01">
      <w:pPr>
        <w:pStyle w:val="a3"/>
        <w:spacing w:before="150" w:beforeAutospacing="0" w:after="150" w:afterAutospacing="0"/>
        <w:ind w:right="30"/>
        <w:jc w:val="center"/>
        <w:rPr>
          <w:rFonts w:ascii="Arial" w:hAnsi="Arial" w:cs="Arial"/>
        </w:rPr>
      </w:pPr>
      <w:r w:rsidRPr="007C7754">
        <w:rPr>
          <w:b/>
          <w:bCs/>
        </w:rPr>
        <w:t>Результаты самообследования</w:t>
      </w:r>
    </w:p>
    <w:p w:rsidR="00CF6202" w:rsidRPr="00B033C2" w:rsidRDefault="00CF6202" w:rsidP="00CF6202">
      <w:pPr>
        <w:jc w:val="center"/>
        <w:rPr>
          <w:rFonts w:eastAsia="Times New Roman"/>
          <w:b/>
          <w:bCs/>
        </w:rPr>
      </w:pPr>
      <w:r w:rsidRPr="007C7754">
        <w:rPr>
          <w:rFonts w:eastAsia="Times New Roman"/>
          <w:b/>
          <w:bCs/>
        </w:rPr>
        <w:t xml:space="preserve">Муниципального </w:t>
      </w:r>
      <w:r w:rsidR="00406B24">
        <w:rPr>
          <w:rFonts w:eastAsia="Times New Roman"/>
          <w:b/>
          <w:bCs/>
        </w:rPr>
        <w:t xml:space="preserve">бюджетного </w:t>
      </w:r>
      <w:r w:rsidRPr="007C7754">
        <w:rPr>
          <w:rFonts w:eastAsia="Times New Roman"/>
          <w:b/>
          <w:bCs/>
        </w:rPr>
        <w:t xml:space="preserve">дошкольного образовательного учреждения  детского сада </w:t>
      </w:r>
      <w:r w:rsidR="00B033C2" w:rsidRPr="007C7754">
        <w:rPr>
          <w:rFonts w:eastAsia="Times New Roman"/>
          <w:b/>
          <w:bCs/>
        </w:rPr>
        <w:t>№</w:t>
      </w:r>
      <w:r w:rsidR="00657139">
        <w:rPr>
          <w:rFonts w:eastAsia="Times New Roman"/>
          <w:b/>
          <w:bCs/>
        </w:rPr>
        <w:t xml:space="preserve"> 22 города Кирово-Чепецка кировской области</w:t>
      </w:r>
    </w:p>
    <w:p w:rsidR="00CF6202" w:rsidRPr="00B033C2" w:rsidRDefault="00CF6202" w:rsidP="00CF6202">
      <w:pPr>
        <w:jc w:val="center"/>
        <w:rPr>
          <w:rFonts w:eastAsia="Times New Roman"/>
          <w:b/>
          <w:bCs/>
        </w:rPr>
      </w:pPr>
      <w:r w:rsidRPr="00B033C2">
        <w:rPr>
          <w:rFonts w:eastAsia="Times New Roman"/>
          <w:b/>
          <w:bCs/>
        </w:rPr>
        <w:t>за 201</w:t>
      </w:r>
      <w:r w:rsidR="00BB56FF">
        <w:rPr>
          <w:rFonts w:eastAsia="Times New Roman"/>
          <w:b/>
          <w:bCs/>
        </w:rPr>
        <w:t>4</w:t>
      </w:r>
      <w:r w:rsidRPr="00B033C2">
        <w:rPr>
          <w:rFonts w:eastAsia="Times New Roman"/>
          <w:b/>
          <w:bCs/>
        </w:rPr>
        <w:t xml:space="preserve"> – 201</w:t>
      </w:r>
      <w:r w:rsidR="00BB56FF">
        <w:rPr>
          <w:rFonts w:eastAsia="Times New Roman"/>
          <w:b/>
          <w:bCs/>
        </w:rPr>
        <w:t>5</w:t>
      </w:r>
      <w:r w:rsidRPr="00B033C2">
        <w:rPr>
          <w:rFonts w:eastAsia="Times New Roman"/>
          <w:b/>
          <w:bCs/>
        </w:rPr>
        <w:t xml:space="preserve"> учебный год</w:t>
      </w:r>
    </w:p>
    <w:p w:rsidR="00CF6202" w:rsidRPr="00B033C2" w:rsidRDefault="00CF6202" w:rsidP="00CF6202">
      <w:pPr>
        <w:jc w:val="center"/>
        <w:rPr>
          <w:rFonts w:ascii="Arial" w:eastAsia="Times New Roman" w:hAnsi="Arial" w:cs="Arial"/>
        </w:rPr>
      </w:pPr>
    </w:p>
    <w:p w:rsidR="00CF6202" w:rsidRPr="00B033C2" w:rsidRDefault="00CF6202" w:rsidP="00AB2940">
      <w:pPr>
        <w:rPr>
          <w:rFonts w:ascii="Arial" w:eastAsia="Times New Roman" w:hAnsi="Arial" w:cs="Arial"/>
        </w:rPr>
      </w:pPr>
      <w:r w:rsidRPr="00B033C2">
        <w:rPr>
          <w:rFonts w:eastAsia="Times New Roman"/>
          <w:b/>
          <w:bCs/>
        </w:rPr>
        <w:t>Раздел I. Общие сведения о дошкольном образовательном учреждении </w:t>
      </w:r>
      <w:r w:rsidRPr="00B033C2">
        <w:rPr>
          <w:rFonts w:eastAsia="Times New Roman"/>
        </w:rPr>
        <w:br/>
      </w:r>
      <w:r w:rsidRPr="00B033C2">
        <w:rPr>
          <w:rFonts w:eastAsia="Times New Roman"/>
        </w:rPr>
        <w:br/>
      </w:r>
      <w:r w:rsidRPr="00B033C2">
        <w:rPr>
          <w:rFonts w:eastAsia="Times New Roman"/>
          <w:b/>
          <w:bCs/>
        </w:rPr>
        <w:t>Наименование учреждения:</w:t>
      </w:r>
      <w:r w:rsidRPr="00B033C2">
        <w:rPr>
          <w:rFonts w:eastAsia="Times New Roman"/>
        </w:rPr>
        <w:t xml:space="preserve"> Муниципальное </w:t>
      </w:r>
      <w:r w:rsidR="000A1C7C">
        <w:rPr>
          <w:rFonts w:eastAsia="Times New Roman"/>
        </w:rPr>
        <w:t xml:space="preserve">бюджетное </w:t>
      </w:r>
      <w:r w:rsidRPr="00B033C2">
        <w:rPr>
          <w:rFonts w:eastAsia="Times New Roman"/>
        </w:rPr>
        <w:t xml:space="preserve">дошкольное образовательное учреждение </w:t>
      </w:r>
      <w:r w:rsidR="00B033C2">
        <w:rPr>
          <w:rFonts w:eastAsia="Times New Roman"/>
        </w:rPr>
        <w:t xml:space="preserve">детский сад </w:t>
      </w:r>
      <w:r w:rsidR="000A1C7C">
        <w:rPr>
          <w:rFonts w:eastAsia="Times New Roman"/>
        </w:rPr>
        <w:t>№</w:t>
      </w:r>
      <w:r w:rsidR="00406B24">
        <w:rPr>
          <w:rFonts w:eastAsia="Times New Roman"/>
        </w:rPr>
        <w:t xml:space="preserve"> 2</w:t>
      </w:r>
      <w:r w:rsidR="000A1C7C">
        <w:rPr>
          <w:rFonts w:eastAsia="Times New Roman"/>
        </w:rPr>
        <w:t>2 города Кирово-Чепецка Кировской области</w:t>
      </w:r>
      <w:r w:rsidR="00B033C2">
        <w:rPr>
          <w:rFonts w:eastAsia="Times New Roman"/>
        </w:rPr>
        <w:t xml:space="preserve"> </w:t>
      </w:r>
    </w:p>
    <w:p w:rsidR="000A1C7C" w:rsidRPr="00406B24" w:rsidRDefault="00CF6202" w:rsidP="00AB2940">
      <w:pPr>
        <w:shd w:val="clear" w:color="auto" w:fill="FFFFFF"/>
        <w:rPr>
          <w:rFonts w:eastAsia="Times New Roman"/>
        </w:rPr>
      </w:pPr>
      <w:r w:rsidRPr="00B033C2">
        <w:rPr>
          <w:rFonts w:eastAsia="Times New Roman"/>
          <w:b/>
          <w:bCs/>
        </w:rPr>
        <w:t>Юридический и фактический адрес</w:t>
      </w:r>
      <w:r w:rsidRPr="00AB2940">
        <w:rPr>
          <w:rFonts w:eastAsia="Times New Roman"/>
          <w:b/>
          <w:bCs/>
          <w:color w:val="000000" w:themeColor="text1"/>
        </w:rPr>
        <w:t>:</w:t>
      </w:r>
      <w:r w:rsidR="00B033C2" w:rsidRPr="00AB2940">
        <w:rPr>
          <w:rFonts w:eastAsia="Times New Roman"/>
          <w:color w:val="000000" w:themeColor="text1"/>
        </w:rPr>
        <w:t> </w:t>
      </w:r>
      <w:r w:rsidR="000A1C7C" w:rsidRPr="00406B24">
        <w:rPr>
          <w:rFonts w:eastAsia="Times New Roman"/>
        </w:rPr>
        <w:t>613043, Кировская область, Кирово-Чепецкий район, Кирово-Чепецк,     Мира проспект 65 корпус 2</w:t>
      </w:r>
    </w:p>
    <w:p w:rsidR="000A1C7C" w:rsidRDefault="000A1C7C" w:rsidP="00AB2940">
      <w:pPr>
        <w:jc w:val="both"/>
        <w:rPr>
          <w:rFonts w:ascii="Arial" w:eastAsia="Times New Roman" w:hAnsi="Arial" w:cs="Arial"/>
          <w:color w:val="4B4B4B"/>
          <w:sz w:val="21"/>
          <w:szCs w:val="21"/>
        </w:rPr>
      </w:pPr>
      <w:r w:rsidRPr="00AB2940">
        <w:rPr>
          <w:rFonts w:eastAsia="Times New Roman"/>
          <w:b/>
          <w:bCs/>
          <w:color w:val="000000" w:themeColor="text1"/>
        </w:rPr>
        <w:t>Контактные телефоны</w:t>
      </w:r>
      <w:r w:rsidRPr="00AB2940">
        <w:rPr>
          <w:rFonts w:eastAsia="Times New Roman"/>
          <w:b/>
          <w:color w:val="000000" w:themeColor="text1"/>
        </w:rPr>
        <w:t>:</w:t>
      </w:r>
      <w:r w:rsidRPr="00AB2940">
        <w:rPr>
          <w:rFonts w:ascii="Arial" w:eastAsia="Times New Roman" w:hAnsi="Arial" w:cs="Arial"/>
          <w:color w:val="000000" w:themeColor="text1"/>
          <w:sz w:val="21"/>
          <w:szCs w:val="21"/>
        </w:rPr>
        <w:t>  3-77-19, 2-25-94</w:t>
      </w:r>
    </w:p>
    <w:p w:rsidR="00CF6202" w:rsidRPr="00AB2940" w:rsidRDefault="000A1C7C" w:rsidP="00AB2940">
      <w:pPr>
        <w:jc w:val="both"/>
        <w:rPr>
          <w:rFonts w:eastAsia="Times New Roman"/>
          <w:color w:val="000000" w:themeColor="text1"/>
        </w:rPr>
      </w:pPr>
      <w:r w:rsidRPr="00AB2940">
        <w:rPr>
          <w:rFonts w:eastAsia="Times New Roman"/>
          <w:color w:val="000000" w:themeColor="text1"/>
        </w:rPr>
        <w:t>Транспорт: Автобус № 5</w:t>
      </w:r>
      <w:r w:rsidR="00B033C2" w:rsidRPr="00AB2940">
        <w:rPr>
          <w:rFonts w:eastAsia="Times New Roman"/>
          <w:color w:val="000000" w:themeColor="text1"/>
        </w:rPr>
        <w:t>.</w:t>
      </w:r>
    </w:p>
    <w:p w:rsidR="000A1C7C" w:rsidRPr="00AB2940" w:rsidRDefault="00CF6202" w:rsidP="00AB2940">
      <w:pPr>
        <w:shd w:val="clear" w:color="auto" w:fill="FFFFFF"/>
        <w:rPr>
          <w:rFonts w:eastAsia="Times New Roman"/>
          <w:color w:val="000000" w:themeColor="text1"/>
        </w:rPr>
      </w:pPr>
      <w:r w:rsidRPr="00847598">
        <w:rPr>
          <w:rFonts w:eastAsia="Times New Roman"/>
          <w:b/>
          <w:bCs/>
        </w:rPr>
        <w:t>Учредитель Учреждения:</w:t>
      </w:r>
      <w:r w:rsidRPr="00847598">
        <w:rPr>
          <w:rFonts w:eastAsia="Times New Roman"/>
        </w:rPr>
        <w:t> </w:t>
      </w:r>
      <w:r w:rsidR="000A1C7C" w:rsidRPr="00AB2940">
        <w:rPr>
          <w:rFonts w:eastAsia="Times New Roman"/>
          <w:color w:val="000000" w:themeColor="text1"/>
        </w:rPr>
        <w:t>муниципальное образование «Город Кирово-Чепецк» Кировской области в лице администрации муниципального образования «Город Кирово-Чепецк» Кировской области.</w:t>
      </w:r>
    </w:p>
    <w:p w:rsidR="00CF6202" w:rsidRPr="00B033C2" w:rsidRDefault="00CF6202" w:rsidP="00AB2940">
      <w:pPr>
        <w:jc w:val="both"/>
        <w:rPr>
          <w:rFonts w:ascii="Arial" w:eastAsia="Times New Roman" w:hAnsi="Arial" w:cs="Arial"/>
          <w:highlight w:val="yellow"/>
        </w:rPr>
      </w:pPr>
      <w:r w:rsidRPr="00B033C2">
        <w:rPr>
          <w:rFonts w:eastAsia="Times New Roman"/>
          <w:b/>
          <w:bCs/>
        </w:rPr>
        <w:t>Организационно-правовая форма учреждения: </w:t>
      </w:r>
      <w:r w:rsidRPr="00B033C2">
        <w:rPr>
          <w:rFonts w:eastAsia="Times New Roman"/>
        </w:rPr>
        <w:t>муниципальн</w:t>
      </w:r>
      <w:r w:rsidR="00985E14">
        <w:rPr>
          <w:rFonts w:eastAsia="Times New Roman"/>
        </w:rPr>
        <w:t>ое</w:t>
      </w:r>
      <w:r w:rsidR="000A1C7C">
        <w:rPr>
          <w:rFonts w:eastAsia="Times New Roman"/>
        </w:rPr>
        <w:t xml:space="preserve"> бюджетное </w:t>
      </w:r>
      <w:r w:rsidR="00985E14">
        <w:rPr>
          <w:rFonts w:eastAsia="Times New Roman"/>
        </w:rPr>
        <w:t xml:space="preserve"> </w:t>
      </w:r>
      <w:r w:rsidR="00742A44" w:rsidRPr="00B033C2">
        <w:rPr>
          <w:rFonts w:eastAsia="Times New Roman"/>
        </w:rPr>
        <w:t xml:space="preserve">дошкольное образовательное учреждение </w:t>
      </w:r>
      <w:r w:rsidR="00742A44">
        <w:rPr>
          <w:rFonts w:eastAsia="Times New Roman"/>
        </w:rPr>
        <w:t xml:space="preserve">детский сад </w:t>
      </w:r>
    </w:p>
    <w:p w:rsidR="00CF6202" w:rsidRPr="00AB2940" w:rsidRDefault="00985E14" w:rsidP="00CF6202">
      <w:pPr>
        <w:jc w:val="both"/>
        <w:rPr>
          <w:rFonts w:eastAsia="Times New Roman"/>
          <w:color w:val="000000" w:themeColor="text1"/>
          <w:highlight w:val="yellow"/>
        </w:rPr>
      </w:pPr>
      <w:r w:rsidRPr="00985E14">
        <w:rPr>
          <w:b/>
        </w:rPr>
        <w:t>Устав</w:t>
      </w:r>
      <w:r w:rsidRPr="00CC7879">
        <w:t xml:space="preserve">  </w:t>
      </w:r>
      <w:r w:rsidR="000A1C7C" w:rsidRPr="00AB2940">
        <w:rPr>
          <w:rFonts w:eastAsia="Times New Roman"/>
          <w:color w:val="000000" w:themeColor="text1"/>
        </w:rPr>
        <w:t>муниципального бюджетного дошкольного образовательного учреждения детского сада № 22 города Кирово-Чепецка Кировской области утверждён постановлением главы администрации муниципального образования «Город Кирово-Чепецк» Кировской области от 20.12.2013 г. № 1564, данные внесены в Единый государственный реестр 19.12.2012 г., ОГРН 1024300753290, ГРН 2084302003686</w:t>
      </w:r>
    </w:p>
    <w:p w:rsidR="00742A44" w:rsidRDefault="00742A44" w:rsidP="00742A44">
      <w:pPr>
        <w:rPr>
          <w:rFonts w:eastAsia="Times New Roman"/>
        </w:rPr>
      </w:pPr>
      <w:r>
        <w:rPr>
          <w:rFonts w:eastAsia="Times New Roman"/>
          <w:b/>
          <w:bCs/>
        </w:rPr>
        <w:t>Адрес сайта учреждения</w:t>
      </w:r>
      <w:r w:rsidR="00AB2940">
        <w:rPr>
          <w:rFonts w:eastAsia="Times New Roman"/>
          <w:b/>
          <w:bCs/>
        </w:rPr>
        <w:t>:</w:t>
      </w:r>
      <w:r w:rsidR="0072503E" w:rsidRPr="0072503E">
        <w:t xml:space="preserve"> </w:t>
      </w:r>
      <w:r w:rsidR="0072503E" w:rsidRPr="0072503E">
        <w:rPr>
          <w:rFonts w:eastAsia="Times New Roman"/>
          <w:bCs/>
        </w:rPr>
        <w:t>kchmbdou22.ucoz.ru</w:t>
      </w:r>
    </w:p>
    <w:p w:rsidR="00847598" w:rsidRPr="00AB2940" w:rsidRDefault="00742A44" w:rsidP="00AB2940">
      <w:pPr>
        <w:rPr>
          <w:rFonts w:eastAsia="Times New Roman"/>
        </w:rPr>
      </w:pPr>
      <w:r w:rsidRPr="00AB2940">
        <w:rPr>
          <w:rFonts w:eastAsia="Times New Roman"/>
          <w:b/>
        </w:rPr>
        <w:t>Адрес электронной почты</w:t>
      </w:r>
      <w:r>
        <w:rPr>
          <w:rFonts w:eastAsia="Times New Roman"/>
        </w:rPr>
        <w:t xml:space="preserve">: </w:t>
      </w:r>
      <w:proofErr w:type="spellStart"/>
      <w:r w:rsidR="000A1C7C" w:rsidRPr="00AB2940">
        <w:rPr>
          <w:rFonts w:eastAsia="Times New Roman"/>
          <w:color w:val="000000" w:themeColor="text1"/>
          <w:lang w:val="en-US"/>
        </w:rPr>
        <w:t>mkdou</w:t>
      </w:r>
      <w:proofErr w:type="spellEnd"/>
      <w:r w:rsidR="000A1C7C" w:rsidRPr="00AB2940">
        <w:rPr>
          <w:rFonts w:eastAsia="Times New Roman"/>
          <w:color w:val="000000" w:themeColor="text1"/>
        </w:rPr>
        <w:t>22@</w:t>
      </w:r>
      <w:proofErr w:type="spellStart"/>
      <w:r w:rsidR="000A1C7C" w:rsidRPr="00AB2940">
        <w:rPr>
          <w:rFonts w:eastAsia="Times New Roman"/>
          <w:color w:val="000000" w:themeColor="text1"/>
          <w:lang w:val="en-US"/>
        </w:rPr>
        <w:t>obrchepetsk</w:t>
      </w:r>
      <w:proofErr w:type="spellEnd"/>
      <w:r w:rsidR="000A1C7C" w:rsidRPr="00AB2940">
        <w:rPr>
          <w:rFonts w:eastAsia="Times New Roman"/>
          <w:color w:val="000000" w:themeColor="text1"/>
        </w:rPr>
        <w:t>.</w:t>
      </w:r>
      <w:proofErr w:type="spellStart"/>
      <w:r w:rsidR="000A1C7C" w:rsidRPr="00AB2940">
        <w:rPr>
          <w:rFonts w:eastAsia="Times New Roman"/>
          <w:color w:val="000000" w:themeColor="text1"/>
          <w:lang w:val="en-US"/>
        </w:rPr>
        <w:t>ru</w:t>
      </w:r>
      <w:proofErr w:type="spellEnd"/>
    </w:p>
    <w:p w:rsidR="00952321" w:rsidRPr="00AB2940" w:rsidRDefault="00952321" w:rsidP="00AB2940">
      <w:pPr>
        <w:jc w:val="both"/>
        <w:rPr>
          <w:rFonts w:eastAsia="Times New Roman"/>
          <w:b/>
        </w:rPr>
      </w:pPr>
      <w:r w:rsidRPr="00AB2940">
        <w:rPr>
          <w:rFonts w:eastAsia="Times New Roman"/>
          <w:b/>
        </w:rPr>
        <w:t>Инфраструктура:</w:t>
      </w:r>
    </w:p>
    <w:p w:rsidR="00952321" w:rsidRPr="00AB2940" w:rsidRDefault="00952321" w:rsidP="00AB2940">
      <w:pPr>
        <w:shd w:val="clear" w:color="auto" w:fill="FFFFFF"/>
        <w:rPr>
          <w:rFonts w:eastAsia="Times New Roman"/>
          <w:color w:val="000000" w:themeColor="text1"/>
        </w:rPr>
      </w:pPr>
      <w:r w:rsidRPr="002B0787">
        <w:rPr>
          <w:rFonts w:eastAsia="Times New Roman"/>
          <w:bCs/>
          <w:color w:val="000000" w:themeColor="text1"/>
        </w:rPr>
        <w:t>Год введения здания в эксплуатацию</w:t>
      </w:r>
      <w:r w:rsidRPr="00AB2940">
        <w:rPr>
          <w:rFonts w:eastAsia="Times New Roman"/>
          <w:b/>
          <w:bCs/>
          <w:color w:val="000000" w:themeColor="text1"/>
        </w:rPr>
        <w:t> </w:t>
      </w:r>
      <w:r w:rsidRPr="00AB2940">
        <w:rPr>
          <w:rFonts w:eastAsia="Times New Roman"/>
          <w:color w:val="000000" w:themeColor="text1"/>
        </w:rPr>
        <w:t> - 1986  год.</w:t>
      </w:r>
    </w:p>
    <w:p w:rsidR="00952321" w:rsidRPr="00406B24" w:rsidRDefault="00952321" w:rsidP="00AB2940">
      <w:pPr>
        <w:jc w:val="both"/>
        <w:rPr>
          <w:rFonts w:eastAsia="Times New Roman"/>
        </w:rPr>
      </w:pPr>
      <w:r w:rsidRPr="00AB2940">
        <w:rPr>
          <w:rFonts w:eastAsia="Times New Roman"/>
          <w:color w:val="000000" w:themeColor="text1"/>
        </w:rPr>
        <w:t xml:space="preserve"> </w:t>
      </w:r>
      <w:r w:rsidRPr="00406B24">
        <w:rPr>
          <w:rFonts w:eastAsia="Times New Roman"/>
        </w:rPr>
        <w:t>Количество групп – 14.Из них:</w:t>
      </w:r>
    </w:p>
    <w:p w:rsidR="00952321" w:rsidRPr="00406B24" w:rsidRDefault="00952321" w:rsidP="00AB2940">
      <w:pPr>
        <w:tabs>
          <w:tab w:val="left" w:pos="2404"/>
        </w:tabs>
        <w:ind w:left="142" w:hanging="142"/>
        <w:jc w:val="both"/>
        <w:rPr>
          <w:rFonts w:eastAsia="Times New Roman"/>
        </w:rPr>
      </w:pPr>
      <w:r w:rsidRPr="00406B24">
        <w:rPr>
          <w:rFonts w:eastAsia="Times New Roman"/>
        </w:rPr>
        <w:t xml:space="preserve">2 группы </w:t>
      </w:r>
      <w:r w:rsidR="00AB17F3">
        <w:rPr>
          <w:rFonts w:eastAsia="Times New Roman"/>
        </w:rPr>
        <w:t>–</w:t>
      </w:r>
      <w:r w:rsidRPr="00406B24">
        <w:rPr>
          <w:rFonts w:eastAsia="Times New Roman"/>
        </w:rPr>
        <w:t xml:space="preserve"> </w:t>
      </w:r>
      <w:r w:rsidR="00AB17F3">
        <w:rPr>
          <w:rFonts w:eastAsia="Times New Roman"/>
        </w:rPr>
        <w:t>с 2 до 3лет (1 младшая группа)</w:t>
      </w:r>
    </w:p>
    <w:p w:rsidR="00952321" w:rsidRPr="00406B24" w:rsidRDefault="00952321" w:rsidP="00AB2940">
      <w:pPr>
        <w:tabs>
          <w:tab w:val="left" w:pos="2404"/>
        </w:tabs>
        <w:ind w:left="142" w:hanging="142"/>
        <w:jc w:val="both"/>
        <w:rPr>
          <w:rFonts w:eastAsia="Times New Roman"/>
        </w:rPr>
      </w:pPr>
      <w:r w:rsidRPr="00406B24">
        <w:rPr>
          <w:rFonts w:eastAsia="Times New Roman"/>
        </w:rPr>
        <w:t>12 групп</w:t>
      </w:r>
      <w:r w:rsidR="00AB2940" w:rsidRPr="00406B24">
        <w:rPr>
          <w:rFonts w:eastAsia="Times New Roman"/>
        </w:rPr>
        <w:t xml:space="preserve"> - </w:t>
      </w:r>
      <w:r w:rsidRPr="00406B24">
        <w:rPr>
          <w:rFonts w:eastAsia="Times New Roman"/>
        </w:rPr>
        <w:t xml:space="preserve"> </w:t>
      </w:r>
      <w:r w:rsidR="00AB17F3">
        <w:rPr>
          <w:rFonts w:eastAsia="Times New Roman"/>
        </w:rPr>
        <w:t>3-7 лет (дошкольный возраст)</w:t>
      </w:r>
    </w:p>
    <w:p w:rsidR="00952321" w:rsidRPr="00406B24" w:rsidRDefault="00952321" w:rsidP="00AB2940">
      <w:pPr>
        <w:numPr>
          <w:ilvl w:val="1"/>
          <w:numId w:val="30"/>
        </w:numPr>
        <w:shd w:val="clear" w:color="auto" w:fill="FFFFFF"/>
        <w:ind w:left="0"/>
        <w:rPr>
          <w:rFonts w:eastAsia="Times New Roman"/>
        </w:rPr>
      </w:pPr>
      <w:r w:rsidRPr="00406B24">
        <w:rPr>
          <w:rFonts w:eastAsia="Times New Roman"/>
        </w:rPr>
        <w:t>музыкальный зал – 1                         </w:t>
      </w:r>
    </w:p>
    <w:p w:rsidR="002B0787" w:rsidRPr="00406B24" w:rsidRDefault="002B0787" w:rsidP="002B0787">
      <w:pPr>
        <w:numPr>
          <w:ilvl w:val="1"/>
          <w:numId w:val="30"/>
        </w:numPr>
        <w:shd w:val="clear" w:color="auto" w:fill="FFFFFF"/>
        <w:ind w:left="0"/>
        <w:rPr>
          <w:rFonts w:eastAsia="Times New Roman"/>
        </w:rPr>
      </w:pPr>
      <w:r w:rsidRPr="00406B24">
        <w:rPr>
          <w:rFonts w:eastAsia="Times New Roman"/>
        </w:rPr>
        <w:t>физкультурный зал - 1</w:t>
      </w:r>
    </w:p>
    <w:p w:rsidR="00952321" w:rsidRPr="00406B24" w:rsidRDefault="00952321" w:rsidP="00AB2940">
      <w:pPr>
        <w:numPr>
          <w:ilvl w:val="1"/>
          <w:numId w:val="30"/>
        </w:numPr>
        <w:shd w:val="clear" w:color="auto" w:fill="FFFFFF"/>
        <w:ind w:left="0"/>
        <w:rPr>
          <w:rFonts w:eastAsia="Times New Roman"/>
        </w:rPr>
      </w:pPr>
      <w:r w:rsidRPr="00406B24">
        <w:rPr>
          <w:rFonts w:eastAsia="Times New Roman"/>
        </w:rPr>
        <w:t>медицинский кабинет - 1</w:t>
      </w:r>
    </w:p>
    <w:p w:rsidR="00952321" w:rsidRPr="00406B24" w:rsidRDefault="00952321" w:rsidP="00AB2940">
      <w:pPr>
        <w:numPr>
          <w:ilvl w:val="1"/>
          <w:numId w:val="30"/>
        </w:numPr>
        <w:shd w:val="clear" w:color="auto" w:fill="FFFFFF"/>
        <w:ind w:left="0"/>
        <w:rPr>
          <w:rFonts w:eastAsia="Times New Roman"/>
        </w:rPr>
      </w:pPr>
      <w:r w:rsidRPr="00406B24">
        <w:rPr>
          <w:rFonts w:eastAsia="Times New Roman"/>
        </w:rPr>
        <w:t>кабинет педагога-психолога – 1        </w:t>
      </w:r>
    </w:p>
    <w:p w:rsidR="00952321" w:rsidRPr="00406B24" w:rsidRDefault="00952321" w:rsidP="00AB2940">
      <w:pPr>
        <w:numPr>
          <w:ilvl w:val="1"/>
          <w:numId w:val="30"/>
        </w:numPr>
        <w:shd w:val="clear" w:color="auto" w:fill="FFFFFF"/>
        <w:ind w:left="0"/>
        <w:rPr>
          <w:rFonts w:eastAsia="Times New Roman"/>
        </w:rPr>
      </w:pPr>
      <w:r w:rsidRPr="00406B24">
        <w:rPr>
          <w:rFonts w:eastAsia="Times New Roman"/>
        </w:rPr>
        <w:t>процедурная - 1</w:t>
      </w:r>
    </w:p>
    <w:p w:rsidR="002B0787" w:rsidRPr="00406B24" w:rsidRDefault="002B0787" w:rsidP="002B0787">
      <w:pPr>
        <w:numPr>
          <w:ilvl w:val="1"/>
          <w:numId w:val="30"/>
        </w:numPr>
        <w:shd w:val="clear" w:color="auto" w:fill="FFFFFF"/>
        <w:ind w:left="0"/>
        <w:rPr>
          <w:rFonts w:eastAsia="Times New Roman"/>
        </w:rPr>
      </w:pPr>
      <w:r w:rsidRPr="00406B24">
        <w:rPr>
          <w:rFonts w:eastAsia="Times New Roman"/>
        </w:rPr>
        <w:t>кабинет заведующего -1</w:t>
      </w:r>
    </w:p>
    <w:p w:rsidR="00952321" w:rsidRPr="00406B24" w:rsidRDefault="002B0787" w:rsidP="00AB2940">
      <w:pPr>
        <w:numPr>
          <w:ilvl w:val="1"/>
          <w:numId w:val="30"/>
        </w:numPr>
        <w:shd w:val="clear" w:color="auto" w:fill="FFFFFF"/>
        <w:ind w:left="0"/>
        <w:rPr>
          <w:rFonts w:eastAsia="Times New Roman"/>
        </w:rPr>
      </w:pPr>
      <w:r w:rsidRPr="00406B24">
        <w:rPr>
          <w:rFonts w:eastAsia="Times New Roman"/>
        </w:rPr>
        <w:t>методический кабинет –1  </w:t>
      </w:r>
    </w:p>
    <w:p w:rsidR="002B0787" w:rsidRDefault="002B0787" w:rsidP="00AB2940">
      <w:pPr>
        <w:numPr>
          <w:ilvl w:val="1"/>
          <w:numId w:val="30"/>
        </w:numPr>
        <w:shd w:val="clear" w:color="auto" w:fill="FFFFFF"/>
        <w:ind w:left="0"/>
        <w:rPr>
          <w:rFonts w:eastAsia="Times New Roman"/>
        </w:rPr>
      </w:pPr>
      <w:r w:rsidRPr="00406B24">
        <w:rPr>
          <w:rFonts w:eastAsia="Times New Roman"/>
        </w:rPr>
        <w:t>кабинет музыкальных руководителей -1</w:t>
      </w:r>
    </w:p>
    <w:p w:rsidR="00952321" w:rsidRPr="00406B24" w:rsidRDefault="00952321" w:rsidP="00AB2940">
      <w:pPr>
        <w:numPr>
          <w:ilvl w:val="1"/>
          <w:numId w:val="30"/>
        </w:numPr>
        <w:shd w:val="clear" w:color="auto" w:fill="FFFFFF"/>
        <w:ind w:left="0"/>
        <w:rPr>
          <w:rFonts w:eastAsia="Times New Roman"/>
        </w:rPr>
      </w:pPr>
      <w:r w:rsidRPr="00406B24">
        <w:rPr>
          <w:rFonts w:eastAsia="Times New Roman"/>
        </w:rPr>
        <w:t>прачечная – 2 (</w:t>
      </w:r>
      <w:proofErr w:type="spellStart"/>
      <w:r w:rsidRPr="00406B24">
        <w:rPr>
          <w:rFonts w:eastAsia="Times New Roman"/>
        </w:rPr>
        <w:t>постирочная</w:t>
      </w:r>
      <w:proofErr w:type="spellEnd"/>
      <w:r w:rsidRPr="00406B24">
        <w:rPr>
          <w:rFonts w:eastAsia="Times New Roman"/>
        </w:rPr>
        <w:t xml:space="preserve"> и гладильная комнаты)</w:t>
      </w:r>
    </w:p>
    <w:p w:rsidR="002B0787" w:rsidRPr="00406B24" w:rsidRDefault="002B0787" w:rsidP="002B0787">
      <w:pPr>
        <w:numPr>
          <w:ilvl w:val="1"/>
          <w:numId w:val="30"/>
        </w:numPr>
        <w:shd w:val="clear" w:color="auto" w:fill="FFFFFF"/>
        <w:ind w:left="0"/>
        <w:rPr>
          <w:rFonts w:eastAsia="Times New Roman"/>
        </w:rPr>
      </w:pPr>
      <w:r w:rsidRPr="00406B24">
        <w:rPr>
          <w:rFonts w:eastAsia="Times New Roman"/>
        </w:rPr>
        <w:t>пищеблок -1                                                     </w:t>
      </w:r>
    </w:p>
    <w:p w:rsidR="00952321" w:rsidRPr="00406B24" w:rsidRDefault="00952321" w:rsidP="00AB2940">
      <w:pPr>
        <w:numPr>
          <w:ilvl w:val="1"/>
          <w:numId w:val="30"/>
        </w:numPr>
        <w:shd w:val="clear" w:color="auto" w:fill="FFFFFF"/>
        <w:ind w:left="0"/>
        <w:rPr>
          <w:rFonts w:eastAsia="Times New Roman"/>
        </w:rPr>
      </w:pPr>
      <w:r w:rsidRPr="00406B24">
        <w:rPr>
          <w:rFonts w:eastAsia="Times New Roman"/>
        </w:rPr>
        <w:t>кабинет делопроизводителя -1         </w:t>
      </w:r>
    </w:p>
    <w:p w:rsidR="00952321" w:rsidRPr="00406B24" w:rsidRDefault="00952321" w:rsidP="002B0787">
      <w:pPr>
        <w:shd w:val="clear" w:color="auto" w:fill="FFFFFF"/>
        <w:rPr>
          <w:rFonts w:eastAsia="Times New Roman"/>
        </w:rPr>
      </w:pPr>
    </w:p>
    <w:p w:rsidR="0092536F" w:rsidRPr="00AB2940" w:rsidRDefault="00952321" w:rsidP="00952321">
      <w:pPr>
        <w:spacing w:after="75"/>
        <w:jc w:val="both"/>
        <w:rPr>
          <w:rFonts w:eastAsia="Times New Roman"/>
          <w:b/>
        </w:rPr>
      </w:pPr>
      <w:r w:rsidRPr="00AB2940">
        <w:rPr>
          <w:rFonts w:eastAsia="Times New Roman"/>
          <w:b/>
        </w:rPr>
        <w:t>Режим работы Учреждения:</w:t>
      </w:r>
    </w:p>
    <w:p w:rsidR="00952321" w:rsidRPr="00AB2940" w:rsidRDefault="00952321" w:rsidP="00406B24">
      <w:pPr>
        <w:jc w:val="both"/>
        <w:rPr>
          <w:rFonts w:eastAsia="Times New Roman"/>
        </w:rPr>
      </w:pPr>
      <w:r w:rsidRPr="00406B24">
        <w:rPr>
          <w:rFonts w:eastAsia="Times New Roman"/>
        </w:rPr>
        <w:t xml:space="preserve">Детский сад функционирует в </w:t>
      </w:r>
      <w:proofErr w:type="gramStart"/>
      <w:r w:rsidRPr="00406B24">
        <w:rPr>
          <w:rFonts w:eastAsia="Times New Roman"/>
        </w:rPr>
        <w:t>режиме полного дня</w:t>
      </w:r>
      <w:proofErr w:type="gramEnd"/>
      <w:r w:rsidRPr="00406B24">
        <w:rPr>
          <w:rFonts w:eastAsia="Times New Roman"/>
        </w:rPr>
        <w:t xml:space="preserve"> (12-часовое пребывание), понедельник-пятница с 07 </w:t>
      </w:r>
      <w:r w:rsidRPr="00AB2940">
        <w:rPr>
          <w:rFonts w:eastAsia="Times New Roman"/>
        </w:rPr>
        <w:t>часов до 19 часов, предпраздничные дни с 07 часов до</w:t>
      </w:r>
      <w:r w:rsidR="00AB2940" w:rsidRPr="00AB2940">
        <w:rPr>
          <w:rFonts w:eastAsia="Times New Roman"/>
        </w:rPr>
        <w:t xml:space="preserve"> </w:t>
      </w:r>
      <w:r w:rsidRPr="00AB2940">
        <w:rPr>
          <w:rFonts w:eastAsia="Times New Roman"/>
        </w:rPr>
        <w:t>18 часов.</w:t>
      </w:r>
    </w:p>
    <w:p w:rsidR="00952321" w:rsidRPr="00AB2940" w:rsidRDefault="00952321" w:rsidP="00406B24">
      <w:pPr>
        <w:jc w:val="both"/>
        <w:rPr>
          <w:rFonts w:eastAsia="Times New Roman"/>
        </w:rPr>
      </w:pPr>
      <w:r w:rsidRPr="00AB2940">
        <w:rPr>
          <w:rFonts w:eastAsia="Times New Roman"/>
        </w:rPr>
        <w:t>Выходные дни – суббота, воскресенье, праздничные дни</w:t>
      </w:r>
    </w:p>
    <w:p w:rsidR="002B0787" w:rsidRPr="00BE5F01" w:rsidRDefault="00952321" w:rsidP="00BE5F01">
      <w:pPr>
        <w:spacing w:after="75"/>
        <w:jc w:val="both"/>
        <w:rPr>
          <w:rFonts w:eastAsia="Times New Roman"/>
        </w:rPr>
      </w:pPr>
      <w:r w:rsidRPr="00AB2940">
        <w:rPr>
          <w:rFonts w:eastAsia="Times New Roman"/>
          <w:b/>
        </w:rPr>
        <w:t xml:space="preserve">Язык обучения </w:t>
      </w:r>
      <w:r w:rsidRPr="00AB2940">
        <w:rPr>
          <w:rFonts w:eastAsia="Times New Roman"/>
        </w:rPr>
        <w:t>- русский</w:t>
      </w:r>
    </w:p>
    <w:p w:rsidR="00CF6202" w:rsidRPr="00B033C2" w:rsidRDefault="00CF6202" w:rsidP="00CF6202">
      <w:pPr>
        <w:rPr>
          <w:rFonts w:eastAsia="Times New Roman"/>
          <w:b/>
          <w:bCs/>
        </w:rPr>
      </w:pPr>
      <w:r w:rsidRPr="00B033C2">
        <w:rPr>
          <w:rFonts w:eastAsia="Times New Roman"/>
          <w:b/>
          <w:bCs/>
        </w:rPr>
        <w:t>Раздел 2.  Формы и структура   управления.</w:t>
      </w:r>
    </w:p>
    <w:p w:rsidR="0092536F" w:rsidRDefault="00CF6202" w:rsidP="0092536F">
      <w:pPr>
        <w:jc w:val="both"/>
        <w:rPr>
          <w:rFonts w:eastAsia="Times New Roman"/>
        </w:rPr>
      </w:pPr>
      <w:r w:rsidRPr="00B033C2">
        <w:rPr>
          <w:rFonts w:eastAsia="Times New Roman"/>
        </w:rPr>
        <w:t> </w:t>
      </w:r>
    </w:p>
    <w:p w:rsidR="00CF6202" w:rsidRPr="00B033C2" w:rsidRDefault="00CF6202" w:rsidP="0092536F">
      <w:pPr>
        <w:jc w:val="both"/>
        <w:rPr>
          <w:rFonts w:eastAsia="Times New Roman"/>
          <w:sz w:val="20"/>
          <w:szCs w:val="20"/>
        </w:rPr>
      </w:pPr>
      <w:r w:rsidRPr="00B033C2">
        <w:rPr>
          <w:rFonts w:eastAsia="Times New Roman"/>
          <w:b/>
        </w:rPr>
        <w:t>2.1</w:t>
      </w:r>
      <w:r w:rsidRPr="00B033C2">
        <w:rPr>
          <w:rFonts w:eastAsia="Times New Roman"/>
        </w:rPr>
        <w:t xml:space="preserve">. </w:t>
      </w:r>
      <w:r w:rsidRPr="00B033C2">
        <w:rPr>
          <w:rFonts w:eastAsia="Times New Roman"/>
          <w:b/>
        </w:rPr>
        <w:t xml:space="preserve">Структурно - функциональная модель управления </w:t>
      </w:r>
      <w:r w:rsidR="00AB2940">
        <w:rPr>
          <w:rFonts w:eastAsia="Times New Roman"/>
          <w:b/>
        </w:rPr>
        <w:t>МБДОУ детского сада № 22</w:t>
      </w:r>
    </w:p>
    <w:p w:rsidR="00847598" w:rsidRPr="00406B24" w:rsidRDefault="00847598" w:rsidP="00AB17F3">
      <w:pPr>
        <w:ind w:firstLine="426"/>
        <w:jc w:val="both"/>
        <w:rPr>
          <w:lang w:eastAsia="en-US"/>
        </w:rPr>
      </w:pPr>
      <w:r w:rsidRPr="00406B24">
        <w:rPr>
          <w:rFonts w:eastAsia="Times New Roman"/>
          <w:bCs/>
        </w:rPr>
        <w:t xml:space="preserve">Управление Учреждением осуществляется в соответствии с </w:t>
      </w:r>
      <w:r w:rsidRPr="00406B24">
        <w:rPr>
          <w:lang w:eastAsia="en-US"/>
        </w:rPr>
        <w:t xml:space="preserve">законодательством Российской Федерации и </w:t>
      </w:r>
      <w:r w:rsidRPr="00406B24">
        <w:rPr>
          <w:rFonts w:eastAsia="Times New Roman"/>
          <w:bCs/>
        </w:rPr>
        <w:t>настоящим Уставом на принципах единоначалия и самоуправления.</w:t>
      </w:r>
    </w:p>
    <w:p w:rsidR="00CF6202" w:rsidRPr="00406B24" w:rsidRDefault="00847598" w:rsidP="00406B24">
      <w:pPr>
        <w:widowControl w:val="0"/>
        <w:autoSpaceDE w:val="0"/>
        <w:autoSpaceDN w:val="0"/>
        <w:adjustRightInd w:val="0"/>
        <w:ind w:firstLine="340"/>
        <w:jc w:val="both"/>
        <w:rPr>
          <w:rFonts w:eastAsia="Times New Roman"/>
        </w:rPr>
      </w:pPr>
      <w:r w:rsidRPr="00406B24">
        <w:rPr>
          <w:lang w:eastAsia="en-US"/>
        </w:rPr>
        <w:lastRenderedPageBreak/>
        <w:t>Непосредственное управление Учреждением осуществляет прошедший соответствующую аттестацию заведующий Учреждением, который</w:t>
      </w:r>
      <w:r w:rsidRPr="00406B24">
        <w:rPr>
          <w:rFonts w:eastAsia="Times New Roman"/>
          <w:spacing w:val="-2"/>
          <w:w w:val="101"/>
        </w:rPr>
        <w:t xml:space="preserve"> назначается и освобождается от занимаемой должности Учредителем</w:t>
      </w:r>
      <w:r w:rsidRPr="00406B24">
        <w:rPr>
          <w:lang w:eastAsia="en-US"/>
        </w:rPr>
        <w:t>.</w:t>
      </w:r>
    </w:p>
    <w:p w:rsidR="00847598" w:rsidRPr="00406B24" w:rsidRDefault="00CF6202" w:rsidP="00406B24">
      <w:pPr>
        <w:pStyle w:val="a9"/>
        <w:ind w:left="113" w:firstLine="340"/>
        <w:rPr>
          <w:rFonts w:ascii="Times New Roman" w:eastAsia="Times New Roman" w:hAnsi="Times New Roman" w:cs="Times New Roman"/>
        </w:rPr>
      </w:pPr>
      <w:r w:rsidRPr="00406B24">
        <w:rPr>
          <w:rFonts w:ascii="Times New Roman" w:eastAsia="Times New Roman" w:hAnsi="Times New Roman" w:cs="Times New Roman"/>
        </w:rPr>
        <w:t xml:space="preserve">Формами самоуправления </w:t>
      </w:r>
      <w:r w:rsidR="00847598" w:rsidRPr="00406B24">
        <w:rPr>
          <w:rFonts w:ascii="Times New Roman" w:eastAsia="Times New Roman" w:hAnsi="Times New Roman" w:cs="Times New Roman"/>
        </w:rPr>
        <w:t xml:space="preserve">образовательного учреждения </w:t>
      </w:r>
      <w:r w:rsidRPr="00406B24">
        <w:rPr>
          <w:rFonts w:ascii="Times New Roman" w:eastAsia="Times New Roman" w:hAnsi="Times New Roman" w:cs="Times New Roman"/>
        </w:rPr>
        <w:t xml:space="preserve"> являются:      </w:t>
      </w:r>
    </w:p>
    <w:p w:rsidR="00847598" w:rsidRPr="00406B24" w:rsidRDefault="00AB2940" w:rsidP="00406B24">
      <w:pPr>
        <w:pStyle w:val="a9"/>
        <w:numPr>
          <w:ilvl w:val="0"/>
          <w:numId w:val="20"/>
        </w:numPr>
        <w:rPr>
          <w:rFonts w:ascii="Times New Roman" w:hAnsi="Times New Roman" w:cs="Times New Roman"/>
        </w:rPr>
      </w:pPr>
      <w:r w:rsidRPr="00406B24">
        <w:rPr>
          <w:rFonts w:ascii="Times New Roman" w:hAnsi="Times New Roman" w:cs="Times New Roman"/>
          <w:bCs/>
        </w:rPr>
        <w:t>Общее собрание трудового коллектива</w:t>
      </w:r>
    </w:p>
    <w:p w:rsidR="00847598" w:rsidRPr="00406B24" w:rsidRDefault="00847598" w:rsidP="00406B24">
      <w:pPr>
        <w:pStyle w:val="a9"/>
        <w:numPr>
          <w:ilvl w:val="0"/>
          <w:numId w:val="20"/>
        </w:numPr>
        <w:rPr>
          <w:rFonts w:ascii="Times New Roman" w:hAnsi="Times New Roman" w:cs="Times New Roman"/>
        </w:rPr>
      </w:pPr>
      <w:r w:rsidRPr="00406B24">
        <w:rPr>
          <w:rFonts w:ascii="Times New Roman" w:hAnsi="Times New Roman" w:cs="Times New Roman"/>
          <w:bCs/>
        </w:rPr>
        <w:t xml:space="preserve"> Педагогический совет;</w:t>
      </w:r>
    </w:p>
    <w:p w:rsidR="00847598" w:rsidRPr="00406B24" w:rsidRDefault="00847598" w:rsidP="00406B24">
      <w:pPr>
        <w:pStyle w:val="a9"/>
        <w:numPr>
          <w:ilvl w:val="0"/>
          <w:numId w:val="20"/>
        </w:numPr>
        <w:rPr>
          <w:rFonts w:ascii="Times New Roman" w:hAnsi="Times New Roman" w:cs="Times New Roman"/>
        </w:rPr>
      </w:pPr>
      <w:r w:rsidRPr="00406B24">
        <w:rPr>
          <w:rFonts w:ascii="Times New Roman" w:hAnsi="Times New Roman" w:cs="Times New Roman"/>
          <w:bCs/>
        </w:rPr>
        <w:t>Совет родителей Учреждения;</w:t>
      </w:r>
    </w:p>
    <w:p w:rsidR="00CF6202" w:rsidRPr="00B033C2" w:rsidRDefault="00847598" w:rsidP="00406B24">
      <w:pPr>
        <w:jc w:val="both"/>
        <w:rPr>
          <w:rFonts w:eastAsia="Times New Roman"/>
          <w:sz w:val="20"/>
          <w:szCs w:val="20"/>
        </w:rPr>
      </w:pPr>
      <w:r w:rsidRPr="00406B24">
        <w:rPr>
          <w:rFonts w:eastAsia="Times New Roman"/>
        </w:rPr>
        <w:t> </w:t>
      </w:r>
      <w:r w:rsidR="00CF6202" w:rsidRPr="00406B24">
        <w:rPr>
          <w:rFonts w:eastAsia="Times New Roman"/>
        </w:rPr>
        <w:t>      Таким образом, в ДОУ реализуется возможность   участия в управлении     детским садом всех   участников   образовательного процесса. Заведующий детским садом занимает место координатора стратегических направлений.</w:t>
      </w:r>
      <w:r w:rsidR="00CF6202" w:rsidRPr="00B033C2">
        <w:rPr>
          <w:rFonts w:eastAsia="Times New Roman"/>
        </w:rPr>
        <w:t xml:space="preserve"> </w:t>
      </w:r>
    </w:p>
    <w:p w:rsidR="00CF6202" w:rsidRPr="00B033C2" w:rsidRDefault="00CF6202" w:rsidP="00CF6202">
      <w:pPr>
        <w:rPr>
          <w:rFonts w:eastAsia="Times New Roman"/>
        </w:rPr>
      </w:pPr>
      <w:r w:rsidRPr="00B033C2">
        <w:rPr>
          <w:rFonts w:eastAsia="Times New Roman"/>
          <w:b/>
        </w:rPr>
        <w:t>2.2.</w:t>
      </w:r>
      <w:r w:rsidR="00742A44">
        <w:rPr>
          <w:rFonts w:eastAsia="Times New Roman"/>
          <w:b/>
          <w:bCs/>
        </w:rPr>
        <w:t>Руководитель</w:t>
      </w:r>
      <w:r w:rsidRPr="00B033C2">
        <w:rPr>
          <w:rFonts w:eastAsia="Times New Roman"/>
          <w:b/>
          <w:bCs/>
        </w:rPr>
        <w:t xml:space="preserve"> образовательного учреждения</w:t>
      </w:r>
    </w:p>
    <w:p w:rsidR="00CF6202" w:rsidRPr="00B033C2" w:rsidRDefault="00657139" w:rsidP="00CF6202">
      <w:pPr>
        <w:rPr>
          <w:rFonts w:eastAsia="Times New Roman"/>
        </w:rPr>
      </w:pPr>
      <w:r>
        <w:rPr>
          <w:rFonts w:eastAsia="Times New Roman"/>
        </w:rPr>
        <w:t>Заведующий</w:t>
      </w:r>
      <w:r w:rsidR="00AB2940">
        <w:rPr>
          <w:rFonts w:eastAsia="Times New Roman"/>
          <w:u w:val="single"/>
        </w:rPr>
        <w:t>: Зубарева Ирина Александровна</w:t>
      </w:r>
      <w:r w:rsidR="00AB2940" w:rsidRPr="00B033C2">
        <w:rPr>
          <w:rFonts w:eastAsia="Times New Roman"/>
        </w:rPr>
        <w:t xml:space="preserve"> </w:t>
      </w:r>
      <w:r w:rsidR="00406B24">
        <w:rPr>
          <w:rFonts w:eastAsia="Times New Roman"/>
        </w:rPr>
        <w:br/>
        <w:t>с</w:t>
      </w:r>
      <w:r w:rsidR="00CF6202" w:rsidRPr="00B033C2">
        <w:rPr>
          <w:rFonts w:eastAsia="Times New Roman"/>
        </w:rPr>
        <w:t>лужебный телефон </w:t>
      </w:r>
      <w:r w:rsidR="00AB2940">
        <w:rPr>
          <w:rFonts w:eastAsia="Times New Roman"/>
          <w:u w:val="single"/>
        </w:rPr>
        <w:t>8 (83361)</w:t>
      </w:r>
      <w:r w:rsidR="00742A44">
        <w:rPr>
          <w:rFonts w:eastAsia="Times New Roman"/>
          <w:u w:val="single"/>
        </w:rPr>
        <w:t xml:space="preserve"> </w:t>
      </w:r>
      <w:r w:rsidR="00AB2940">
        <w:rPr>
          <w:rFonts w:eastAsia="Times New Roman"/>
          <w:u w:val="single"/>
        </w:rPr>
        <w:t>2-25-94</w:t>
      </w:r>
      <w:r w:rsidR="00CF6202" w:rsidRPr="00B033C2">
        <w:rPr>
          <w:rFonts w:eastAsia="Times New Roman"/>
        </w:rPr>
        <w:br/>
      </w:r>
      <w:r w:rsidR="00AB2940">
        <w:rPr>
          <w:rFonts w:eastAsia="Times New Roman"/>
          <w:b/>
        </w:rPr>
        <w:t>2.3. Заместитель</w:t>
      </w:r>
      <w:r w:rsidR="00742A44">
        <w:rPr>
          <w:rFonts w:eastAsia="Times New Roman"/>
          <w:b/>
        </w:rPr>
        <w:t xml:space="preserve"> заведующего</w:t>
      </w:r>
      <w:r w:rsidR="00CF6202" w:rsidRPr="00B033C2">
        <w:rPr>
          <w:rFonts w:eastAsia="Times New Roman"/>
        </w:rPr>
        <w:t>:</w:t>
      </w:r>
    </w:p>
    <w:p w:rsidR="0092536F" w:rsidRPr="00AB2940" w:rsidRDefault="00AB2940" w:rsidP="00AB2940">
      <w:pPr>
        <w:rPr>
          <w:rFonts w:eastAsia="Times New Roman"/>
        </w:rPr>
      </w:pPr>
      <w:r>
        <w:rPr>
          <w:rFonts w:eastAsia="Times New Roman"/>
        </w:rPr>
        <w:t>П</w:t>
      </w:r>
      <w:r w:rsidR="0092536F" w:rsidRPr="00AB2940">
        <w:rPr>
          <w:rFonts w:eastAsia="Times New Roman"/>
        </w:rPr>
        <w:t xml:space="preserve">о административно-хозяйственной работе – </w:t>
      </w:r>
      <w:r>
        <w:rPr>
          <w:rFonts w:eastAsia="Times New Roman"/>
        </w:rPr>
        <w:t>Трушкова Людмила Георгиевна</w:t>
      </w:r>
    </w:p>
    <w:p w:rsidR="0092536F" w:rsidRDefault="0092536F" w:rsidP="00406B24">
      <w:pPr>
        <w:rPr>
          <w:rFonts w:eastAsia="Times New Roman"/>
          <w:u w:val="single"/>
        </w:rPr>
      </w:pPr>
      <w:r>
        <w:rPr>
          <w:rFonts w:eastAsia="Times New Roman"/>
        </w:rPr>
        <w:t>с</w:t>
      </w:r>
      <w:r w:rsidRPr="00B033C2">
        <w:rPr>
          <w:rFonts w:eastAsia="Times New Roman"/>
        </w:rPr>
        <w:t xml:space="preserve">лужебный телефон </w:t>
      </w:r>
      <w:r w:rsidR="00AB2940">
        <w:rPr>
          <w:rFonts w:eastAsia="Times New Roman"/>
        </w:rPr>
        <w:t>–</w:t>
      </w:r>
      <w:r w:rsidRPr="00B033C2">
        <w:rPr>
          <w:rFonts w:eastAsia="Times New Roman"/>
        </w:rPr>
        <w:t xml:space="preserve"> </w:t>
      </w:r>
      <w:r w:rsidR="00AB2940">
        <w:rPr>
          <w:rFonts w:eastAsia="Times New Roman"/>
          <w:u w:val="single"/>
        </w:rPr>
        <w:t>8(83361) 3-77-19</w:t>
      </w:r>
    </w:p>
    <w:p w:rsidR="00CF6202" w:rsidRPr="00B033C2" w:rsidRDefault="00CF6202" w:rsidP="00CF6202">
      <w:pPr>
        <w:rPr>
          <w:rFonts w:ascii="Arial" w:eastAsia="Times New Roman" w:hAnsi="Arial" w:cs="Arial"/>
        </w:rPr>
      </w:pPr>
    </w:p>
    <w:p w:rsidR="00CF6202" w:rsidRPr="001663A0" w:rsidRDefault="00CF6202" w:rsidP="00CF6202">
      <w:pPr>
        <w:rPr>
          <w:rFonts w:eastAsia="Times New Roman"/>
          <w:b/>
          <w:bCs/>
        </w:rPr>
      </w:pPr>
      <w:r w:rsidRPr="00B033C2">
        <w:rPr>
          <w:rFonts w:eastAsia="Times New Roman"/>
          <w:b/>
          <w:bCs/>
        </w:rPr>
        <w:t>Раздел 3. Кадровое обеспечение.</w:t>
      </w:r>
    </w:p>
    <w:p w:rsidR="00F53939" w:rsidRDefault="00CF6202" w:rsidP="00031341">
      <w:pPr>
        <w:ind w:firstLine="708"/>
        <w:jc w:val="both"/>
      </w:pPr>
      <w:r w:rsidRPr="00B033C2">
        <w:rPr>
          <w:rFonts w:eastAsia="Times New Roman"/>
        </w:rPr>
        <w:t>Уровень квалификации педагогических кадров является важнейшим ресурсом в обеспечении высокого уровня качества образования.</w:t>
      </w:r>
      <w:r w:rsidR="00031341">
        <w:rPr>
          <w:rFonts w:eastAsia="Times New Roman"/>
        </w:rPr>
        <w:t xml:space="preserve"> </w:t>
      </w:r>
      <w:r w:rsidR="00031341" w:rsidRPr="007E0539">
        <w:t xml:space="preserve">На данный момент дошкольное учреждение полностью укомплектовано сотрудниками, коллектив объёдинён едиными целями и задачами и имеет благоприятный психологический климат. Педагогический коллектив продолжает работу над повышением качества работы ДОУ. </w:t>
      </w:r>
    </w:p>
    <w:p w:rsidR="00031341" w:rsidRDefault="00031341" w:rsidP="00F53939">
      <w:pPr>
        <w:jc w:val="both"/>
      </w:pPr>
      <w:r w:rsidRPr="007E0539">
        <w:t>Пед</w:t>
      </w:r>
      <w:r>
        <w:t>агогический коллектив состоит</w:t>
      </w:r>
      <w:r w:rsidRPr="007E0539">
        <w:t>:</w:t>
      </w:r>
    </w:p>
    <w:p w:rsidR="00031341" w:rsidRPr="00031341" w:rsidRDefault="00031341" w:rsidP="00031341">
      <w:pPr>
        <w:ind w:firstLine="708"/>
        <w:jc w:val="both"/>
        <w:rPr>
          <w:rFonts w:eastAsia="Times New Roman"/>
        </w:rPr>
      </w:pPr>
    </w:p>
    <w:tbl>
      <w:tblPr>
        <w:tblpPr w:leftFromText="180" w:rightFromText="180" w:vertAnchor="text" w:horzAnchor="margin" w:tblpXSpec="center" w:tblpY="30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031341" w:rsidRPr="007E0539" w:rsidTr="00F53939">
        <w:trPr>
          <w:trHeight w:val="155"/>
        </w:trPr>
        <w:tc>
          <w:tcPr>
            <w:tcW w:w="4928" w:type="dxa"/>
          </w:tcPr>
          <w:p w:rsidR="00031341" w:rsidRPr="007E0539" w:rsidRDefault="00031341" w:rsidP="00F53939">
            <w:r>
              <w:t>Старший воспитатель</w:t>
            </w:r>
          </w:p>
        </w:tc>
        <w:tc>
          <w:tcPr>
            <w:tcW w:w="1984" w:type="dxa"/>
            <w:vAlign w:val="bottom"/>
          </w:tcPr>
          <w:p w:rsidR="00031341" w:rsidRPr="007E0539" w:rsidRDefault="00031341" w:rsidP="00F53939">
            <w:pPr>
              <w:ind w:firstLine="18"/>
              <w:jc w:val="center"/>
            </w:pPr>
            <w:r w:rsidRPr="007E0539">
              <w:t>1</w:t>
            </w:r>
          </w:p>
        </w:tc>
      </w:tr>
      <w:tr w:rsidR="00031341" w:rsidRPr="007E0539" w:rsidTr="00F53939">
        <w:trPr>
          <w:trHeight w:val="155"/>
        </w:trPr>
        <w:tc>
          <w:tcPr>
            <w:tcW w:w="4928" w:type="dxa"/>
          </w:tcPr>
          <w:p w:rsidR="00031341" w:rsidRPr="007E0539" w:rsidRDefault="00031341" w:rsidP="00F53939">
            <w:r w:rsidRPr="007E0539">
              <w:t>Воспитатели</w:t>
            </w:r>
          </w:p>
        </w:tc>
        <w:tc>
          <w:tcPr>
            <w:tcW w:w="1984" w:type="dxa"/>
            <w:vAlign w:val="bottom"/>
          </w:tcPr>
          <w:p w:rsidR="00031341" w:rsidRPr="007E0539" w:rsidRDefault="00031341" w:rsidP="00F53939">
            <w:pPr>
              <w:ind w:firstLine="18"/>
              <w:jc w:val="center"/>
            </w:pPr>
            <w:r>
              <w:t>28</w:t>
            </w:r>
          </w:p>
        </w:tc>
      </w:tr>
      <w:tr w:rsidR="00031341" w:rsidRPr="007E0539" w:rsidTr="00F53939">
        <w:trPr>
          <w:trHeight w:val="155"/>
        </w:trPr>
        <w:tc>
          <w:tcPr>
            <w:tcW w:w="4928" w:type="dxa"/>
          </w:tcPr>
          <w:p w:rsidR="00031341" w:rsidRPr="007E0539" w:rsidRDefault="00031341" w:rsidP="00F53939">
            <w:pPr>
              <w:tabs>
                <w:tab w:val="left" w:pos="2366"/>
              </w:tabs>
            </w:pPr>
            <w:r w:rsidRPr="007E0539">
              <w:t xml:space="preserve">Музыкальный работник  </w:t>
            </w:r>
          </w:p>
        </w:tc>
        <w:tc>
          <w:tcPr>
            <w:tcW w:w="1984" w:type="dxa"/>
            <w:vAlign w:val="bottom"/>
          </w:tcPr>
          <w:p w:rsidR="00031341" w:rsidRPr="007E0539" w:rsidRDefault="00031341" w:rsidP="00F53939">
            <w:pPr>
              <w:tabs>
                <w:tab w:val="left" w:pos="2366"/>
              </w:tabs>
              <w:jc w:val="center"/>
            </w:pPr>
            <w:r>
              <w:t>2</w:t>
            </w:r>
          </w:p>
        </w:tc>
      </w:tr>
      <w:tr w:rsidR="00031341" w:rsidRPr="007E0539" w:rsidTr="00F53939">
        <w:trPr>
          <w:trHeight w:val="155"/>
        </w:trPr>
        <w:tc>
          <w:tcPr>
            <w:tcW w:w="4928" w:type="dxa"/>
          </w:tcPr>
          <w:p w:rsidR="00031341" w:rsidRPr="007E0539" w:rsidRDefault="00031341" w:rsidP="00F53939">
            <w:r w:rsidRPr="007E0539">
              <w:t>Инструктор  по физической культуре</w:t>
            </w:r>
          </w:p>
        </w:tc>
        <w:tc>
          <w:tcPr>
            <w:tcW w:w="1984" w:type="dxa"/>
            <w:vAlign w:val="bottom"/>
          </w:tcPr>
          <w:p w:rsidR="00031341" w:rsidRPr="007E0539" w:rsidRDefault="00031341" w:rsidP="00F53939">
            <w:pPr>
              <w:ind w:firstLine="18"/>
              <w:jc w:val="center"/>
            </w:pPr>
            <w:r w:rsidRPr="007E0539">
              <w:t>1</w:t>
            </w:r>
          </w:p>
        </w:tc>
      </w:tr>
      <w:tr w:rsidR="00031341" w:rsidRPr="007E0539" w:rsidTr="00F53939">
        <w:trPr>
          <w:trHeight w:val="155"/>
        </w:trPr>
        <w:tc>
          <w:tcPr>
            <w:tcW w:w="4928" w:type="dxa"/>
          </w:tcPr>
          <w:p w:rsidR="00031341" w:rsidRPr="007E0539" w:rsidRDefault="00031341" w:rsidP="00F53939">
            <w:pPr>
              <w:tabs>
                <w:tab w:val="left" w:pos="2366"/>
              </w:tabs>
            </w:pPr>
            <w:r w:rsidRPr="007E0539">
              <w:t xml:space="preserve">Учитель – логопед </w:t>
            </w:r>
            <w:r>
              <w:tab/>
            </w:r>
          </w:p>
        </w:tc>
        <w:tc>
          <w:tcPr>
            <w:tcW w:w="1984" w:type="dxa"/>
            <w:vAlign w:val="bottom"/>
          </w:tcPr>
          <w:p w:rsidR="00031341" w:rsidRPr="007E0539" w:rsidRDefault="00031341" w:rsidP="00F53939">
            <w:pPr>
              <w:ind w:firstLine="18"/>
              <w:jc w:val="center"/>
            </w:pPr>
            <w:r w:rsidRPr="007E0539">
              <w:t>1</w:t>
            </w:r>
          </w:p>
        </w:tc>
      </w:tr>
      <w:tr w:rsidR="00031341" w:rsidRPr="007E0539" w:rsidTr="00F53939">
        <w:trPr>
          <w:trHeight w:val="155"/>
        </w:trPr>
        <w:tc>
          <w:tcPr>
            <w:tcW w:w="4928" w:type="dxa"/>
          </w:tcPr>
          <w:p w:rsidR="00031341" w:rsidRPr="007E0539" w:rsidRDefault="00031341" w:rsidP="00F53939">
            <w:r w:rsidRPr="007E0539">
              <w:t>Педагог-психолог</w:t>
            </w:r>
          </w:p>
        </w:tc>
        <w:tc>
          <w:tcPr>
            <w:tcW w:w="1984" w:type="dxa"/>
            <w:vAlign w:val="bottom"/>
          </w:tcPr>
          <w:p w:rsidR="00031341" w:rsidRPr="007E0539" w:rsidRDefault="00031341" w:rsidP="00F53939">
            <w:pPr>
              <w:ind w:firstLine="18"/>
              <w:jc w:val="center"/>
            </w:pPr>
            <w:r w:rsidRPr="007E0539">
              <w:t>1</w:t>
            </w:r>
          </w:p>
        </w:tc>
      </w:tr>
    </w:tbl>
    <w:p w:rsidR="00031341" w:rsidRDefault="00031341" w:rsidP="00CF6202">
      <w:pPr>
        <w:ind w:firstLine="708"/>
        <w:jc w:val="both"/>
        <w:rPr>
          <w:rFonts w:eastAsia="Times New Roman"/>
        </w:rPr>
      </w:pPr>
    </w:p>
    <w:p w:rsidR="00031341" w:rsidRDefault="00031341" w:rsidP="00031341">
      <w:pPr>
        <w:tabs>
          <w:tab w:val="left" w:pos="2366"/>
        </w:tabs>
        <w:rPr>
          <w:rFonts w:ascii="Arial" w:eastAsia="Times New Roman" w:hAnsi="Arial" w:cs="Arial"/>
        </w:rPr>
      </w:pPr>
    </w:p>
    <w:p w:rsidR="00031341" w:rsidRDefault="00031341" w:rsidP="00031341">
      <w:pPr>
        <w:tabs>
          <w:tab w:val="left" w:pos="2366"/>
        </w:tabs>
        <w:rPr>
          <w:rFonts w:ascii="Arial" w:eastAsia="Times New Roman" w:hAnsi="Arial" w:cs="Arial"/>
        </w:rPr>
      </w:pPr>
    </w:p>
    <w:p w:rsidR="00031341" w:rsidRDefault="00031341" w:rsidP="00031341">
      <w:pPr>
        <w:tabs>
          <w:tab w:val="left" w:pos="2366"/>
        </w:tabs>
        <w:rPr>
          <w:rFonts w:ascii="Arial" w:eastAsia="Times New Roman" w:hAnsi="Arial" w:cs="Arial"/>
        </w:rPr>
      </w:pPr>
    </w:p>
    <w:p w:rsidR="00031341" w:rsidRDefault="00031341" w:rsidP="00031341">
      <w:pPr>
        <w:tabs>
          <w:tab w:val="left" w:pos="2366"/>
        </w:tabs>
        <w:rPr>
          <w:rFonts w:ascii="Arial" w:eastAsia="Times New Roman" w:hAnsi="Arial" w:cs="Arial"/>
        </w:rPr>
      </w:pPr>
    </w:p>
    <w:p w:rsidR="00031341" w:rsidRDefault="00031341" w:rsidP="00031341">
      <w:pPr>
        <w:tabs>
          <w:tab w:val="left" w:pos="1049"/>
        </w:tabs>
        <w:spacing w:line="360" w:lineRule="auto"/>
        <w:rPr>
          <w:b/>
          <w:sz w:val="28"/>
          <w:szCs w:val="28"/>
        </w:rPr>
      </w:pPr>
    </w:p>
    <w:p w:rsidR="00031341" w:rsidRPr="00917255" w:rsidRDefault="00031341" w:rsidP="00031341">
      <w:pPr>
        <w:tabs>
          <w:tab w:val="left" w:pos="3326"/>
        </w:tabs>
        <w:spacing w:line="360" w:lineRule="auto"/>
        <w:jc w:val="center"/>
        <w:rPr>
          <w:b/>
          <w:sz w:val="28"/>
          <w:szCs w:val="28"/>
        </w:rPr>
      </w:pPr>
      <w:r w:rsidRPr="00917255">
        <w:rPr>
          <w:b/>
          <w:sz w:val="28"/>
          <w:szCs w:val="28"/>
        </w:rPr>
        <w:t xml:space="preserve">Характеристика </w:t>
      </w:r>
      <w:r>
        <w:rPr>
          <w:b/>
          <w:sz w:val="28"/>
          <w:szCs w:val="28"/>
        </w:rPr>
        <w:t>педагогического</w:t>
      </w:r>
      <w:r w:rsidRPr="00917255">
        <w:rPr>
          <w:b/>
          <w:sz w:val="28"/>
          <w:szCs w:val="28"/>
        </w:rPr>
        <w:t xml:space="preserve"> состава по образовательному уровню</w:t>
      </w:r>
    </w:p>
    <w:p w:rsidR="00031341" w:rsidRPr="00B033C2" w:rsidRDefault="00031341" w:rsidP="00031341">
      <w:pPr>
        <w:tabs>
          <w:tab w:val="left" w:pos="2366"/>
        </w:tabs>
        <w:rPr>
          <w:rFonts w:ascii="Arial" w:eastAsia="Times New Roman" w:hAnsi="Arial" w:cs="Arial"/>
        </w:rPr>
      </w:pPr>
    </w:p>
    <w:tbl>
      <w:tblPr>
        <w:tblW w:w="6946" w:type="dxa"/>
        <w:tblInd w:w="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126"/>
      </w:tblGrid>
      <w:tr w:rsidR="00031341" w:rsidRPr="00FA2A4F" w:rsidTr="001663A0">
        <w:tc>
          <w:tcPr>
            <w:tcW w:w="4820" w:type="dxa"/>
            <w:vAlign w:val="center"/>
          </w:tcPr>
          <w:p w:rsidR="00031341" w:rsidRPr="00FA2A4F" w:rsidRDefault="00031341" w:rsidP="00657139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A2A4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2126" w:type="dxa"/>
          </w:tcPr>
          <w:p w:rsidR="00031341" w:rsidRPr="00FA2A4F" w:rsidRDefault="00031341" w:rsidP="00657139">
            <w:pPr>
              <w:jc w:val="center"/>
              <w:rPr>
                <w:b/>
                <w:color w:val="000000"/>
              </w:rPr>
            </w:pPr>
            <w:r w:rsidRPr="00FA2A4F">
              <w:rPr>
                <w:b/>
                <w:color w:val="000000"/>
              </w:rPr>
              <w:t>Количество педагогов</w:t>
            </w:r>
          </w:p>
          <w:p w:rsidR="00031341" w:rsidRPr="00FA2A4F" w:rsidRDefault="00031341" w:rsidP="00657139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2014-2015</w:t>
            </w:r>
            <w:r w:rsidRPr="00FA2A4F">
              <w:rPr>
                <w:b/>
                <w:bCs/>
                <w:color w:val="000000"/>
              </w:rPr>
              <w:t xml:space="preserve"> уч. год</w:t>
            </w:r>
          </w:p>
        </w:tc>
      </w:tr>
      <w:tr w:rsidR="00031341" w:rsidRPr="00FA2A4F" w:rsidTr="001663A0">
        <w:tc>
          <w:tcPr>
            <w:tcW w:w="4820" w:type="dxa"/>
            <w:vAlign w:val="center"/>
          </w:tcPr>
          <w:p w:rsidR="00031341" w:rsidRPr="00FA2A4F" w:rsidRDefault="00031341" w:rsidP="00657139">
            <w:r w:rsidRPr="00FA2A4F">
              <w:t>Высшее</w:t>
            </w:r>
            <w:r>
              <w:t xml:space="preserve"> педагогическое</w:t>
            </w:r>
          </w:p>
        </w:tc>
        <w:tc>
          <w:tcPr>
            <w:tcW w:w="2126" w:type="dxa"/>
          </w:tcPr>
          <w:p w:rsidR="00031341" w:rsidRDefault="00031341" w:rsidP="00657139">
            <w:pPr>
              <w:jc w:val="center"/>
            </w:pPr>
            <w:r>
              <w:t>10 (29%)</w:t>
            </w:r>
          </w:p>
        </w:tc>
      </w:tr>
      <w:tr w:rsidR="00031341" w:rsidRPr="00FA2A4F" w:rsidTr="001663A0">
        <w:tc>
          <w:tcPr>
            <w:tcW w:w="4820" w:type="dxa"/>
            <w:vAlign w:val="center"/>
          </w:tcPr>
          <w:p w:rsidR="00031341" w:rsidRPr="00FA2A4F" w:rsidRDefault="00031341" w:rsidP="00657139">
            <w:r w:rsidRPr="00FA2A4F">
              <w:t xml:space="preserve">Среднее </w:t>
            </w:r>
            <w:r>
              <w:t>профессиональное</w:t>
            </w:r>
            <w:r w:rsidR="00F209DC">
              <w:t xml:space="preserve"> (педагогической направленности)</w:t>
            </w:r>
          </w:p>
        </w:tc>
        <w:tc>
          <w:tcPr>
            <w:tcW w:w="2126" w:type="dxa"/>
          </w:tcPr>
          <w:p w:rsidR="00031341" w:rsidRDefault="00031341" w:rsidP="00657139">
            <w:pPr>
              <w:jc w:val="center"/>
            </w:pPr>
            <w:r>
              <w:t>19(56%)</w:t>
            </w:r>
          </w:p>
        </w:tc>
      </w:tr>
      <w:tr w:rsidR="00031341" w:rsidRPr="00FA2A4F" w:rsidTr="001663A0">
        <w:tc>
          <w:tcPr>
            <w:tcW w:w="4820" w:type="dxa"/>
            <w:vAlign w:val="center"/>
          </w:tcPr>
          <w:p w:rsidR="00031341" w:rsidRPr="00FA2A4F" w:rsidRDefault="00031341" w:rsidP="00657139">
            <w:r>
              <w:t>Начальное профессиональное</w:t>
            </w:r>
            <w:r w:rsidRPr="00FA2A4F">
              <w:t xml:space="preserve"> (</w:t>
            </w:r>
            <w:proofErr w:type="spellStart"/>
            <w:r w:rsidRPr="00FA2A4F">
              <w:t>педкласс</w:t>
            </w:r>
            <w:proofErr w:type="spellEnd"/>
            <w:r w:rsidRPr="00FA2A4F">
              <w:t>)</w:t>
            </w:r>
          </w:p>
        </w:tc>
        <w:tc>
          <w:tcPr>
            <w:tcW w:w="2126" w:type="dxa"/>
          </w:tcPr>
          <w:p w:rsidR="00031341" w:rsidRDefault="00031341" w:rsidP="00657139">
            <w:pPr>
              <w:jc w:val="center"/>
            </w:pPr>
            <w:r>
              <w:t>4(12%)</w:t>
            </w:r>
          </w:p>
        </w:tc>
      </w:tr>
      <w:tr w:rsidR="00031341" w:rsidRPr="00FA2A4F" w:rsidTr="001663A0">
        <w:tc>
          <w:tcPr>
            <w:tcW w:w="4820" w:type="dxa"/>
            <w:vAlign w:val="center"/>
          </w:tcPr>
          <w:p w:rsidR="00031341" w:rsidRPr="00FA2A4F" w:rsidRDefault="00031341" w:rsidP="00657139">
            <w:r>
              <w:t>Среднее профессиональное</w:t>
            </w:r>
            <w:r w:rsidRPr="00FA2A4F">
              <w:t xml:space="preserve"> </w:t>
            </w:r>
            <w:r>
              <w:t>медицинское</w:t>
            </w:r>
          </w:p>
        </w:tc>
        <w:tc>
          <w:tcPr>
            <w:tcW w:w="2126" w:type="dxa"/>
          </w:tcPr>
          <w:p w:rsidR="00031341" w:rsidRDefault="00031341" w:rsidP="00657139">
            <w:pPr>
              <w:jc w:val="center"/>
            </w:pPr>
            <w:r>
              <w:t>1(3%)</w:t>
            </w:r>
          </w:p>
        </w:tc>
      </w:tr>
    </w:tbl>
    <w:p w:rsidR="001663A0" w:rsidRDefault="001663A0" w:rsidP="00665E3F">
      <w:pPr>
        <w:jc w:val="both"/>
        <w:rPr>
          <w:rFonts w:eastAsia="Times New Roman"/>
        </w:rPr>
      </w:pPr>
    </w:p>
    <w:p w:rsidR="00F209DC" w:rsidRDefault="00F209DC" w:rsidP="00F209DC">
      <w:pPr>
        <w:ind w:right="-285"/>
        <w:rPr>
          <w:b/>
          <w:sz w:val="28"/>
          <w:szCs w:val="28"/>
        </w:rPr>
      </w:pPr>
      <w:r w:rsidRPr="00917255">
        <w:rPr>
          <w:b/>
          <w:sz w:val="28"/>
          <w:szCs w:val="28"/>
        </w:rPr>
        <w:t xml:space="preserve">Характеристика </w:t>
      </w:r>
      <w:r>
        <w:rPr>
          <w:b/>
          <w:sz w:val="28"/>
          <w:szCs w:val="28"/>
        </w:rPr>
        <w:t xml:space="preserve">педагогического состава по квалификационным </w:t>
      </w:r>
      <w:r w:rsidRPr="00917255">
        <w:rPr>
          <w:b/>
          <w:sz w:val="28"/>
          <w:szCs w:val="28"/>
        </w:rPr>
        <w:t>категориям</w:t>
      </w:r>
    </w:p>
    <w:tbl>
      <w:tblPr>
        <w:tblpPr w:leftFromText="180" w:rightFromText="180" w:vertAnchor="text" w:horzAnchor="margin" w:tblpXSpec="center" w:tblpY="137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693"/>
      </w:tblGrid>
      <w:tr w:rsidR="001663A0" w:rsidRPr="00FA2A4F" w:rsidTr="002B0787">
        <w:trPr>
          <w:trHeight w:val="340"/>
        </w:trPr>
        <w:tc>
          <w:tcPr>
            <w:tcW w:w="4962" w:type="dxa"/>
            <w:vAlign w:val="center"/>
          </w:tcPr>
          <w:p w:rsidR="001663A0" w:rsidRPr="00FA2A4F" w:rsidRDefault="001663A0" w:rsidP="001663A0">
            <w:pPr>
              <w:ind w:left="-426" w:hanging="141"/>
              <w:jc w:val="center"/>
              <w:rPr>
                <w:b/>
                <w:bCs/>
                <w:color w:val="000000"/>
              </w:rPr>
            </w:pPr>
            <w:r w:rsidRPr="00FA2A4F">
              <w:rPr>
                <w:b/>
                <w:bCs/>
                <w:color w:val="000000"/>
              </w:rPr>
              <w:t>Категории</w:t>
            </w:r>
          </w:p>
        </w:tc>
        <w:tc>
          <w:tcPr>
            <w:tcW w:w="2693" w:type="dxa"/>
            <w:vAlign w:val="center"/>
          </w:tcPr>
          <w:p w:rsidR="001663A0" w:rsidRPr="002B0787" w:rsidRDefault="001663A0" w:rsidP="002B0787">
            <w:pPr>
              <w:jc w:val="center"/>
              <w:rPr>
                <w:b/>
                <w:color w:val="000000"/>
              </w:rPr>
            </w:pPr>
            <w:r w:rsidRPr="00FA2A4F">
              <w:rPr>
                <w:b/>
                <w:color w:val="000000"/>
              </w:rPr>
              <w:t>Количество педагогов</w:t>
            </w:r>
          </w:p>
        </w:tc>
      </w:tr>
      <w:tr w:rsidR="001663A0" w:rsidRPr="00FA2A4F" w:rsidTr="002B0787">
        <w:trPr>
          <w:trHeight w:val="340"/>
        </w:trPr>
        <w:tc>
          <w:tcPr>
            <w:tcW w:w="4962" w:type="dxa"/>
            <w:vAlign w:val="center"/>
          </w:tcPr>
          <w:p w:rsidR="001663A0" w:rsidRPr="00FA2A4F" w:rsidRDefault="001663A0" w:rsidP="002B0787">
            <w:pPr>
              <w:ind w:firstLine="142"/>
            </w:pPr>
            <w:r w:rsidRPr="00FA2A4F">
              <w:t>Высшая</w:t>
            </w:r>
          </w:p>
        </w:tc>
        <w:tc>
          <w:tcPr>
            <w:tcW w:w="2693" w:type="dxa"/>
          </w:tcPr>
          <w:p w:rsidR="001663A0" w:rsidRDefault="001663A0" w:rsidP="001663A0">
            <w:pPr>
              <w:jc w:val="center"/>
            </w:pPr>
            <w:r>
              <w:t>7 (21%)</w:t>
            </w:r>
          </w:p>
        </w:tc>
      </w:tr>
      <w:tr w:rsidR="001663A0" w:rsidRPr="00FA2A4F" w:rsidTr="002B0787">
        <w:trPr>
          <w:trHeight w:val="340"/>
        </w:trPr>
        <w:tc>
          <w:tcPr>
            <w:tcW w:w="4962" w:type="dxa"/>
            <w:vAlign w:val="center"/>
          </w:tcPr>
          <w:p w:rsidR="001663A0" w:rsidRPr="00FA2A4F" w:rsidRDefault="001663A0" w:rsidP="002B0787">
            <w:pPr>
              <w:ind w:firstLine="142"/>
            </w:pPr>
            <w:r w:rsidRPr="00FA2A4F">
              <w:t>Первая</w:t>
            </w:r>
          </w:p>
        </w:tc>
        <w:tc>
          <w:tcPr>
            <w:tcW w:w="2693" w:type="dxa"/>
          </w:tcPr>
          <w:p w:rsidR="001663A0" w:rsidRDefault="001663A0" w:rsidP="001663A0">
            <w:pPr>
              <w:jc w:val="center"/>
            </w:pPr>
            <w:r>
              <w:t>12 (35%)</w:t>
            </w:r>
          </w:p>
        </w:tc>
      </w:tr>
      <w:tr w:rsidR="001663A0" w:rsidRPr="00FA2A4F" w:rsidTr="002B0787">
        <w:trPr>
          <w:trHeight w:val="340"/>
        </w:trPr>
        <w:tc>
          <w:tcPr>
            <w:tcW w:w="4962" w:type="dxa"/>
            <w:vAlign w:val="center"/>
          </w:tcPr>
          <w:p w:rsidR="001663A0" w:rsidRPr="00FA2A4F" w:rsidRDefault="001663A0" w:rsidP="002B0787">
            <w:pPr>
              <w:ind w:firstLine="142"/>
            </w:pPr>
            <w:r w:rsidRPr="00FA2A4F">
              <w:t>Вторая</w:t>
            </w:r>
          </w:p>
        </w:tc>
        <w:tc>
          <w:tcPr>
            <w:tcW w:w="2693" w:type="dxa"/>
          </w:tcPr>
          <w:p w:rsidR="001663A0" w:rsidRDefault="001663A0" w:rsidP="001663A0">
            <w:pPr>
              <w:jc w:val="center"/>
            </w:pPr>
            <w:r>
              <w:t>2 (6%)</w:t>
            </w:r>
          </w:p>
        </w:tc>
      </w:tr>
      <w:tr w:rsidR="001663A0" w:rsidRPr="00FA2A4F" w:rsidTr="002B0787">
        <w:trPr>
          <w:trHeight w:val="340"/>
        </w:trPr>
        <w:tc>
          <w:tcPr>
            <w:tcW w:w="4962" w:type="dxa"/>
            <w:vAlign w:val="center"/>
          </w:tcPr>
          <w:p w:rsidR="001663A0" w:rsidRPr="00FA2A4F" w:rsidRDefault="001663A0" w:rsidP="002B0787">
            <w:pPr>
              <w:ind w:firstLine="142"/>
            </w:pPr>
            <w:r w:rsidRPr="00FA2A4F">
              <w:t>Соответствует занимаемой должности</w:t>
            </w:r>
          </w:p>
        </w:tc>
        <w:tc>
          <w:tcPr>
            <w:tcW w:w="2693" w:type="dxa"/>
          </w:tcPr>
          <w:p w:rsidR="001663A0" w:rsidRDefault="001663A0" w:rsidP="001663A0">
            <w:pPr>
              <w:jc w:val="center"/>
            </w:pPr>
            <w:r>
              <w:t>7 (21%)</w:t>
            </w:r>
          </w:p>
        </w:tc>
      </w:tr>
      <w:tr w:rsidR="001663A0" w:rsidRPr="00FA2A4F" w:rsidTr="002B0787">
        <w:trPr>
          <w:trHeight w:val="340"/>
        </w:trPr>
        <w:tc>
          <w:tcPr>
            <w:tcW w:w="4962" w:type="dxa"/>
            <w:vAlign w:val="center"/>
          </w:tcPr>
          <w:p w:rsidR="001663A0" w:rsidRPr="00FA2A4F" w:rsidRDefault="001663A0" w:rsidP="002B0787">
            <w:pPr>
              <w:ind w:firstLine="142"/>
            </w:pPr>
            <w:r w:rsidRPr="00FA2A4F">
              <w:t>Не имеет</w:t>
            </w:r>
          </w:p>
        </w:tc>
        <w:tc>
          <w:tcPr>
            <w:tcW w:w="2693" w:type="dxa"/>
          </w:tcPr>
          <w:p w:rsidR="001663A0" w:rsidRDefault="001663A0" w:rsidP="001663A0">
            <w:pPr>
              <w:jc w:val="center"/>
            </w:pPr>
            <w:r>
              <w:t>6 (17%)</w:t>
            </w:r>
          </w:p>
        </w:tc>
      </w:tr>
    </w:tbl>
    <w:p w:rsidR="00F209DC" w:rsidRPr="00917255" w:rsidRDefault="00F209DC" w:rsidP="00F209DC">
      <w:pPr>
        <w:ind w:right="-285"/>
        <w:rPr>
          <w:b/>
          <w:sz w:val="28"/>
          <w:szCs w:val="28"/>
        </w:rPr>
      </w:pPr>
    </w:p>
    <w:p w:rsidR="00F209DC" w:rsidRDefault="00F209DC" w:rsidP="00CF6202">
      <w:pPr>
        <w:ind w:firstLine="708"/>
        <w:jc w:val="both"/>
        <w:rPr>
          <w:rFonts w:eastAsia="Times New Roman"/>
        </w:rPr>
      </w:pPr>
    </w:p>
    <w:p w:rsidR="00F209DC" w:rsidRPr="00EF406B" w:rsidRDefault="00F209DC" w:rsidP="00F209DC">
      <w:pPr>
        <w:spacing w:line="360" w:lineRule="auto"/>
        <w:ind w:firstLine="708"/>
        <w:jc w:val="center"/>
        <w:rPr>
          <w:sz w:val="28"/>
          <w:szCs w:val="28"/>
        </w:rPr>
      </w:pPr>
      <w:r w:rsidRPr="00EF406B">
        <w:rPr>
          <w:b/>
          <w:sz w:val="28"/>
          <w:szCs w:val="28"/>
        </w:rPr>
        <w:lastRenderedPageBreak/>
        <w:t xml:space="preserve">Характеристика </w:t>
      </w:r>
      <w:r>
        <w:rPr>
          <w:b/>
          <w:sz w:val="28"/>
          <w:szCs w:val="28"/>
        </w:rPr>
        <w:t>педагогического</w:t>
      </w:r>
      <w:r w:rsidRPr="00EF406B">
        <w:rPr>
          <w:b/>
          <w:sz w:val="28"/>
          <w:szCs w:val="28"/>
        </w:rPr>
        <w:t xml:space="preserve"> состава по возрастным категориям</w:t>
      </w:r>
    </w:p>
    <w:tbl>
      <w:tblPr>
        <w:tblW w:w="751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2744"/>
      </w:tblGrid>
      <w:tr w:rsidR="00F209DC" w:rsidRPr="00AD12F1" w:rsidTr="002B0787">
        <w:trPr>
          <w:trHeight w:val="340"/>
        </w:trPr>
        <w:tc>
          <w:tcPr>
            <w:tcW w:w="4769" w:type="dxa"/>
            <w:vAlign w:val="center"/>
          </w:tcPr>
          <w:p w:rsidR="00F209DC" w:rsidRPr="00AD12F1" w:rsidRDefault="00F209DC" w:rsidP="00657139">
            <w:pPr>
              <w:jc w:val="center"/>
              <w:rPr>
                <w:color w:val="000000"/>
              </w:rPr>
            </w:pPr>
            <w:r w:rsidRPr="00AD12F1">
              <w:rPr>
                <w:color w:val="000000"/>
              </w:rPr>
              <w:t>Возраст</w:t>
            </w:r>
          </w:p>
        </w:tc>
        <w:tc>
          <w:tcPr>
            <w:tcW w:w="2744" w:type="dxa"/>
          </w:tcPr>
          <w:p w:rsidR="00F209DC" w:rsidRPr="002B0787" w:rsidRDefault="00F209DC" w:rsidP="002B0787">
            <w:pPr>
              <w:jc w:val="center"/>
              <w:rPr>
                <w:b/>
                <w:color w:val="000000"/>
              </w:rPr>
            </w:pPr>
            <w:r w:rsidRPr="00FA2A4F">
              <w:rPr>
                <w:b/>
                <w:color w:val="000000"/>
              </w:rPr>
              <w:t>Количество педагогов</w:t>
            </w:r>
          </w:p>
        </w:tc>
      </w:tr>
      <w:tr w:rsidR="00F209DC" w:rsidRPr="00AD12F1" w:rsidTr="002B0787">
        <w:trPr>
          <w:trHeight w:val="340"/>
        </w:trPr>
        <w:tc>
          <w:tcPr>
            <w:tcW w:w="4769" w:type="dxa"/>
            <w:vAlign w:val="center"/>
          </w:tcPr>
          <w:p w:rsidR="00F209DC" w:rsidRPr="00AD12F1" w:rsidRDefault="00F209DC" w:rsidP="002B0787">
            <w:pPr>
              <w:ind w:firstLine="176"/>
            </w:pPr>
            <w:r w:rsidRPr="00AD12F1">
              <w:t xml:space="preserve"> До 30 лет</w:t>
            </w:r>
          </w:p>
        </w:tc>
        <w:tc>
          <w:tcPr>
            <w:tcW w:w="2744" w:type="dxa"/>
          </w:tcPr>
          <w:p w:rsidR="00F209DC" w:rsidRPr="001663A0" w:rsidRDefault="00F209DC" w:rsidP="001663A0">
            <w:pPr>
              <w:jc w:val="center"/>
            </w:pPr>
            <w:r w:rsidRPr="001663A0">
              <w:t>4 (12%)</w:t>
            </w:r>
          </w:p>
        </w:tc>
      </w:tr>
      <w:tr w:rsidR="00F209DC" w:rsidRPr="00AD12F1" w:rsidTr="002B0787">
        <w:trPr>
          <w:trHeight w:val="340"/>
        </w:trPr>
        <w:tc>
          <w:tcPr>
            <w:tcW w:w="4769" w:type="dxa"/>
            <w:vAlign w:val="center"/>
          </w:tcPr>
          <w:p w:rsidR="00F209DC" w:rsidRPr="00AD12F1" w:rsidRDefault="00F209DC" w:rsidP="002B0787">
            <w:pPr>
              <w:ind w:firstLine="176"/>
            </w:pPr>
            <w:r w:rsidRPr="00AD12F1">
              <w:t>До 40 лет</w:t>
            </w:r>
          </w:p>
        </w:tc>
        <w:tc>
          <w:tcPr>
            <w:tcW w:w="2744" w:type="dxa"/>
          </w:tcPr>
          <w:p w:rsidR="00F209DC" w:rsidRPr="001663A0" w:rsidRDefault="00F209DC" w:rsidP="001663A0">
            <w:pPr>
              <w:jc w:val="center"/>
            </w:pPr>
            <w:r w:rsidRPr="001663A0">
              <w:t>6 (17%)</w:t>
            </w:r>
          </w:p>
        </w:tc>
      </w:tr>
      <w:tr w:rsidR="00F209DC" w:rsidRPr="00AD12F1" w:rsidTr="002B0787">
        <w:trPr>
          <w:trHeight w:val="340"/>
        </w:trPr>
        <w:tc>
          <w:tcPr>
            <w:tcW w:w="4769" w:type="dxa"/>
            <w:vAlign w:val="center"/>
          </w:tcPr>
          <w:p w:rsidR="00F209DC" w:rsidRPr="00AD12F1" w:rsidRDefault="00F209DC" w:rsidP="002B0787">
            <w:pPr>
              <w:ind w:firstLine="176"/>
            </w:pPr>
            <w:r w:rsidRPr="00AD12F1">
              <w:t xml:space="preserve"> До 50 лет </w:t>
            </w:r>
          </w:p>
        </w:tc>
        <w:tc>
          <w:tcPr>
            <w:tcW w:w="2744" w:type="dxa"/>
          </w:tcPr>
          <w:p w:rsidR="00F209DC" w:rsidRPr="001663A0" w:rsidRDefault="00F209DC" w:rsidP="001663A0">
            <w:pPr>
              <w:jc w:val="center"/>
            </w:pPr>
            <w:r w:rsidRPr="001663A0">
              <w:t>9 (26%)</w:t>
            </w:r>
          </w:p>
        </w:tc>
      </w:tr>
      <w:tr w:rsidR="00F209DC" w:rsidRPr="00F209DC" w:rsidTr="002B0787">
        <w:trPr>
          <w:trHeight w:val="340"/>
        </w:trPr>
        <w:tc>
          <w:tcPr>
            <w:tcW w:w="4769" w:type="dxa"/>
            <w:vAlign w:val="center"/>
          </w:tcPr>
          <w:p w:rsidR="00F209DC" w:rsidRPr="001663A0" w:rsidRDefault="00F209DC" w:rsidP="002B0787">
            <w:pPr>
              <w:spacing w:line="360" w:lineRule="auto"/>
              <w:ind w:firstLine="176"/>
            </w:pPr>
            <w:r w:rsidRPr="001663A0">
              <w:t>До 55 лет</w:t>
            </w:r>
          </w:p>
        </w:tc>
        <w:tc>
          <w:tcPr>
            <w:tcW w:w="2744" w:type="dxa"/>
          </w:tcPr>
          <w:p w:rsidR="00F209DC" w:rsidRPr="001663A0" w:rsidRDefault="00F209DC" w:rsidP="001663A0">
            <w:pPr>
              <w:spacing w:line="360" w:lineRule="auto"/>
              <w:jc w:val="center"/>
            </w:pPr>
            <w:r w:rsidRPr="001663A0">
              <w:t>8 (24%)</w:t>
            </w:r>
          </w:p>
        </w:tc>
      </w:tr>
      <w:tr w:rsidR="00F209DC" w:rsidRPr="00F209DC" w:rsidTr="002B0787">
        <w:trPr>
          <w:trHeight w:val="340"/>
        </w:trPr>
        <w:tc>
          <w:tcPr>
            <w:tcW w:w="4769" w:type="dxa"/>
            <w:vAlign w:val="center"/>
          </w:tcPr>
          <w:p w:rsidR="00F209DC" w:rsidRPr="001663A0" w:rsidRDefault="00F209DC" w:rsidP="002B0787">
            <w:pPr>
              <w:spacing w:line="360" w:lineRule="auto"/>
              <w:ind w:firstLine="176"/>
            </w:pPr>
            <w:r w:rsidRPr="001663A0">
              <w:t>Свыше 55 лет</w:t>
            </w:r>
          </w:p>
        </w:tc>
        <w:tc>
          <w:tcPr>
            <w:tcW w:w="2744" w:type="dxa"/>
          </w:tcPr>
          <w:p w:rsidR="00F209DC" w:rsidRPr="001663A0" w:rsidRDefault="00F209DC" w:rsidP="001663A0">
            <w:pPr>
              <w:spacing w:line="360" w:lineRule="auto"/>
              <w:jc w:val="center"/>
            </w:pPr>
            <w:r w:rsidRPr="001663A0">
              <w:t>7(21%)</w:t>
            </w:r>
          </w:p>
        </w:tc>
      </w:tr>
    </w:tbl>
    <w:p w:rsidR="00F209DC" w:rsidRPr="00F209DC" w:rsidRDefault="00F209DC" w:rsidP="00F209DC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F209DC" w:rsidRDefault="00F209DC" w:rsidP="00F209DC">
      <w:pPr>
        <w:jc w:val="center"/>
        <w:rPr>
          <w:b/>
          <w:bCs/>
          <w:color w:val="000000"/>
        </w:rPr>
      </w:pPr>
      <w:r w:rsidRPr="00F209DC">
        <w:rPr>
          <w:b/>
          <w:bCs/>
          <w:color w:val="000000"/>
        </w:rPr>
        <w:t>Итоги курсовой подготовки за 2014-2015 учебный год</w:t>
      </w:r>
    </w:p>
    <w:p w:rsidR="00F209DC" w:rsidRPr="00F209DC" w:rsidRDefault="00F209DC" w:rsidP="00F209DC">
      <w:pPr>
        <w:jc w:val="center"/>
        <w:rPr>
          <w:b/>
          <w:bCs/>
          <w:color w:val="000000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1276"/>
        <w:gridCol w:w="992"/>
        <w:gridCol w:w="992"/>
        <w:gridCol w:w="851"/>
        <w:gridCol w:w="1276"/>
        <w:gridCol w:w="992"/>
      </w:tblGrid>
      <w:tr w:rsidR="00F209DC" w:rsidRPr="0062599B" w:rsidTr="00F5393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both"/>
            </w:pPr>
            <w:r w:rsidRPr="0062599B">
              <w:t>Категория работников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  <w:rPr>
                <w:sz w:val="20"/>
                <w:szCs w:val="20"/>
              </w:rPr>
            </w:pPr>
            <w:r w:rsidRPr="0062599B">
              <w:rPr>
                <w:sz w:val="20"/>
                <w:szCs w:val="20"/>
              </w:rPr>
              <w:t xml:space="preserve">Количество человек, обучающихся </w:t>
            </w:r>
            <w:proofErr w:type="gramStart"/>
            <w:r w:rsidRPr="0062599B">
              <w:rPr>
                <w:sz w:val="20"/>
                <w:szCs w:val="20"/>
              </w:rPr>
              <w:t>на</w:t>
            </w:r>
            <w:proofErr w:type="gramEnd"/>
            <w:r w:rsidRPr="0062599B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rPr>
                <w:sz w:val="20"/>
                <w:szCs w:val="20"/>
              </w:rPr>
            </w:pPr>
            <w:r w:rsidRPr="0062599B">
              <w:rPr>
                <w:sz w:val="20"/>
                <w:szCs w:val="20"/>
              </w:rPr>
              <w:t>Всего педагогов, прошедших курсовую подготовку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both"/>
              <w:rPr>
                <w:sz w:val="20"/>
                <w:szCs w:val="20"/>
              </w:rPr>
            </w:pPr>
            <w:r w:rsidRPr="0062599B">
              <w:rPr>
                <w:sz w:val="20"/>
                <w:szCs w:val="20"/>
              </w:rPr>
              <w:t>% от общего числа</w:t>
            </w:r>
          </w:p>
        </w:tc>
      </w:tr>
      <w:tr w:rsidR="00F209DC" w:rsidRPr="0062599B" w:rsidTr="00F5393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DC" w:rsidRPr="0062599B" w:rsidRDefault="00F209DC" w:rsidP="006571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ind w:right="-108"/>
              <w:jc w:val="both"/>
              <w:rPr>
                <w:sz w:val="20"/>
                <w:szCs w:val="20"/>
              </w:rPr>
            </w:pPr>
            <w:r w:rsidRPr="0062599B">
              <w:rPr>
                <w:sz w:val="20"/>
                <w:szCs w:val="20"/>
              </w:rPr>
              <w:t>Базе МК (совместно с КОГОАУ «ИРО»)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both"/>
              <w:rPr>
                <w:sz w:val="20"/>
                <w:szCs w:val="20"/>
              </w:rPr>
            </w:pPr>
            <w:r w:rsidRPr="0062599B">
              <w:rPr>
                <w:sz w:val="20"/>
                <w:szCs w:val="20"/>
              </w:rPr>
              <w:t>КОГОАУ «ИРО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both"/>
              <w:rPr>
                <w:sz w:val="20"/>
                <w:szCs w:val="20"/>
              </w:rPr>
            </w:pPr>
            <w:r w:rsidRPr="0062599B">
              <w:rPr>
                <w:sz w:val="20"/>
                <w:szCs w:val="20"/>
              </w:rPr>
              <w:t>В других городах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ind w:right="-108" w:hanging="108"/>
              <w:jc w:val="both"/>
              <w:rPr>
                <w:sz w:val="20"/>
                <w:szCs w:val="20"/>
              </w:rPr>
            </w:pPr>
            <w:r w:rsidRPr="0062599B">
              <w:rPr>
                <w:sz w:val="20"/>
                <w:szCs w:val="20"/>
              </w:rPr>
              <w:t xml:space="preserve">Авторских курсах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2599B">
              <w:rPr>
                <w:sz w:val="20"/>
                <w:szCs w:val="20"/>
              </w:rPr>
              <w:t xml:space="preserve">Проблемных </w:t>
            </w:r>
            <w:proofErr w:type="gramStart"/>
            <w:r w:rsidRPr="0062599B">
              <w:rPr>
                <w:sz w:val="20"/>
                <w:szCs w:val="20"/>
              </w:rPr>
              <w:t>курсах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DC" w:rsidRPr="0062599B" w:rsidRDefault="00F209DC" w:rsidP="006571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DC" w:rsidRPr="0062599B" w:rsidRDefault="00F209DC" w:rsidP="00657139">
            <w:pPr>
              <w:rPr>
                <w:sz w:val="20"/>
                <w:szCs w:val="20"/>
              </w:rPr>
            </w:pPr>
          </w:p>
        </w:tc>
      </w:tr>
      <w:tr w:rsidR="00F209DC" w:rsidRPr="0062599B" w:rsidTr="00F5393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both"/>
            </w:pPr>
            <w:r w:rsidRPr="0062599B">
              <w:t>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50%</w:t>
            </w:r>
          </w:p>
        </w:tc>
      </w:tr>
      <w:tr w:rsidR="00F209DC" w:rsidRPr="0062599B" w:rsidTr="00F5393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both"/>
            </w:pPr>
            <w:r w:rsidRPr="0062599B">
              <w:t>Воспитатели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Default="00F209DC" w:rsidP="00657139">
            <w:pPr>
              <w:tabs>
                <w:tab w:val="left" w:pos="1026"/>
              </w:tabs>
              <w:ind w:hanging="108"/>
              <w:jc w:val="center"/>
            </w:pPr>
            <w:r w:rsidRPr="0062599B">
              <w:t>10</w:t>
            </w:r>
            <w:r w:rsidR="00F53939">
              <w:t xml:space="preserve"> человек</w:t>
            </w:r>
          </w:p>
          <w:p w:rsidR="00F209DC" w:rsidRPr="0062599B" w:rsidRDefault="00F209DC" w:rsidP="00657139">
            <w:pPr>
              <w:tabs>
                <w:tab w:val="left" w:pos="1168"/>
              </w:tabs>
              <w:ind w:left="-108" w:firstLine="108"/>
              <w:jc w:val="center"/>
            </w:pPr>
            <w:r>
              <w:t>сентябрь 36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Default="00F209DC" w:rsidP="00657139">
            <w:pPr>
              <w:jc w:val="center"/>
            </w:pPr>
            <w:r w:rsidRPr="0062599B">
              <w:t>10</w:t>
            </w:r>
            <w:r w:rsidR="00F53939">
              <w:t xml:space="preserve"> человек</w:t>
            </w:r>
          </w:p>
          <w:p w:rsidR="00F209DC" w:rsidRDefault="00F209DC" w:rsidP="00657139">
            <w:pPr>
              <w:jc w:val="center"/>
            </w:pPr>
            <w:r>
              <w:t xml:space="preserve">апрель </w:t>
            </w:r>
          </w:p>
          <w:p w:rsidR="00F209DC" w:rsidRPr="0062599B" w:rsidRDefault="00F209DC" w:rsidP="00657139">
            <w:pPr>
              <w:jc w:val="center"/>
            </w:pPr>
            <w:r>
              <w:t>72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71%</w:t>
            </w:r>
          </w:p>
        </w:tc>
      </w:tr>
      <w:tr w:rsidR="00F209DC" w:rsidRPr="0062599B" w:rsidTr="00F53939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both"/>
            </w:pPr>
            <w:r w:rsidRPr="0062599B">
              <w:t>Инструктор по ф</w:t>
            </w:r>
            <w:r>
              <w:t>изической культуре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tabs>
                <w:tab w:val="left" w:pos="1026"/>
              </w:tabs>
              <w:ind w:hanging="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100%</w:t>
            </w:r>
          </w:p>
        </w:tc>
      </w:tr>
      <w:tr w:rsidR="00F209DC" w:rsidRPr="0062599B" w:rsidTr="00F5393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both"/>
            </w:pPr>
            <w:r w:rsidRPr="0062599B">
              <w:t>Музыкальные</w:t>
            </w:r>
          </w:p>
          <w:p w:rsidR="00F209DC" w:rsidRPr="0062599B" w:rsidRDefault="00F209DC" w:rsidP="00657139">
            <w:pPr>
              <w:jc w:val="both"/>
            </w:pPr>
            <w:r w:rsidRPr="0062599B">
              <w:t>руководители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50%</w:t>
            </w:r>
          </w:p>
        </w:tc>
      </w:tr>
      <w:tr w:rsidR="00F209DC" w:rsidRPr="0062599B" w:rsidTr="00F5393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both"/>
            </w:pPr>
            <w:r w:rsidRPr="0062599B">
              <w:t>Учитель-логопед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  <w:r w:rsidRPr="0062599B">
              <w:t>100%</w:t>
            </w:r>
          </w:p>
        </w:tc>
      </w:tr>
      <w:tr w:rsidR="00F209DC" w:rsidRPr="0062599B" w:rsidTr="00F5393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r w:rsidRPr="0062599B">
              <w:t>Психологи, соц.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</w:pPr>
          </w:p>
        </w:tc>
      </w:tr>
      <w:tr w:rsidR="00F209DC" w:rsidRPr="0062599B" w:rsidTr="00F5393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both"/>
              <w:rPr>
                <w:b/>
              </w:rPr>
            </w:pPr>
            <w:r w:rsidRPr="0062599B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  <w:rPr>
                <w:b/>
              </w:rPr>
            </w:pPr>
            <w:r w:rsidRPr="0062599B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  <w:rPr>
                <w:b/>
              </w:rPr>
            </w:pPr>
            <w:r w:rsidRPr="0062599B">
              <w:rPr>
                <w:b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  <w:rPr>
                <w:b/>
              </w:rPr>
            </w:pPr>
            <w:r w:rsidRPr="0062599B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  <w:rPr>
                <w:b/>
              </w:rPr>
            </w:pPr>
            <w:r w:rsidRPr="0062599B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DC" w:rsidRPr="0062599B" w:rsidRDefault="00F209DC" w:rsidP="00657139">
            <w:pPr>
              <w:jc w:val="center"/>
              <w:rPr>
                <w:b/>
              </w:rPr>
            </w:pPr>
            <w:r w:rsidRPr="0062599B">
              <w:t>67%</w:t>
            </w:r>
          </w:p>
        </w:tc>
      </w:tr>
    </w:tbl>
    <w:p w:rsidR="004F7D1F" w:rsidRDefault="004F7D1F" w:rsidP="004F7D1F">
      <w:pPr>
        <w:jc w:val="center"/>
        <w:rPr>
          <w:b/>
          <w:sz w:val="28"/>
          <w:szCs w:val="28"/>
        </w:rPr>
      </w:pPr>
    </w:p>
    <w:p w:rsidR="004F7D1F" w:rsidRPr="004F7D1F" w:rsidRDefault="004F7D1F" w:rsidP="004F7D1F">
      <w:pPr>
        <w:jc w:val="center"/>
        <w:rPr>
          <w:b/>
          <w:sz w:val="28"/>
          <w:szCs w:val="28"/>
        </w:rPr>
      </w:pPr>
      <w:r w:rsidRPr="004F7D1F">
        <w:rPr>
          <w:b/>
          <w:sz w:val="28"/>
          <w:szCs w:val="28"/>
        </w:rPr>
        <w:t>Аттестация педагогов за 2014-2015 учебный год</w:t>
      </w:r>
    </w:p>
    <w:p w:rsidR="004F7D1F" w:rsidRPr="00FA2A4F" w:rsidRDefault="004F7D1F" w:rsidP="004F7D1F">
      <w:pPr>
        <w:spacing w:line="276" w:lineRule="auto"/>
        <w:rPr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693"/>
        <w:gridCol w:w="2694"/>
      </w:tblGrid>
      <w:tr w:rsidR="004F7D1F" w:rsidRPr="00FA2A4F" w:rsidTr="00F53939">
        <w:trPr>
          <w:trHeight w:val="548"/>
        </w:trPr>
        <w:tc>
          <w:tcPr>
            <w:tcW w:w="709" w:type="dxa"/>
          </w:tcPr>
          <w:p w:rsidR="004F7D1F" w:rsidRPr="004F7D1F" w:rsidRDefault="004F7D1F" w:rsidP="004F7D1F">
            <w:r w:rsidRPr="004F7D1F">
              <w:t xml:space="preserve">№ </w:t>
            </w:r>
            <w:proofErr w:type="gramStart"/>
            <w:r w:rsidRPr="004F7D1F">
              <w:t>п</w:t>
            </w:r>
            <w:proofErr w:type="gramEnd"/>
            <w:r w:rsidRPr="004F7D1F">
              <w:t>/п</w:t>
            </w:r>
          </w:p>
        </w:tc>
        <w:tc>
          <w:tcPr>
            <w:tcW w:w="1985" w:type="dxa"/>
          </w:tcPr>
          <w:p w:rsidR="004F7D1F" w:rsidRPr="004F7D1F" w:rsidRDefault="004F7D1F" w:rsidP="004F7D1F">
            <w:r w:rsidRPr="004F7D1F">
              <w:t>ФИО педагога</w:t>
            </w:r>
          </w:p>
        </w:tc>
        <w:tc>
          <w:tcPr>
            <w:tcW w:w="1559" w:type="dxa"/>
          </w:tcPr>
          <w:p w:rsidR="004F7D1F" w:rsidRPr="004F7D1F" w:rsidRDefault="004F7D1F" w:rsidP="004F7D1F">
            <w:r w:rsidRPr="004F7D1F">
              <w:t>Должность</w:t>
            </w:r>
          </w:p>
        </w:tc>
        <w:tc>
          <w:tcPr>
            <w:tcW w:w="2693" w:type="dxa"/>
          </w:tcPr>
          <w:p w:rsidR="004F7D1F" w:rsidRPr="004F7D1F" w:rsidRDefault="004F7D1F" w:rsidP="004F7D1F">
            <w:r w:rsidRPr="004F7D1F">
              <w:t>Имеющаяся категория</w:t>
            </w:r>
          </w:p>
        </w:tc>
        <w:tc>
          <w:tcPr>
            <w:tcW w:w="2694" w:type="dxa"/>
          </w:tcPr>
          <w:p w:rsidR="004F7D1F" w:rsidRPr="004F7D1F" w:rsidRDefault="004F7D1F" w:rsidP="004F7D1F">
            <w:pPr>
              <w:jc w:val="center"/>
            </w:pPr>
            <w:r w:rsidRPr="004F7D1F">
              <w:t>Полученная категория</w:t>
            </w:r>
          </w:p>
        </w:tc>
      </w:tr>
      <w:tr w:rsidR="004F7D1F" w:rsidRPr="00FA2A4F" w:rsidTr="00F53939">
        <w:trPr>
          <w:trHeight w:val="507"/>
        </w:trPr>
        <w:tc>
          <w:tcPr>
            <w:tcW w:w="709" w:type="dxa"/>
          </w:tcPr>
          <w:p w:rsidR="004F7D1F" w:rsidRPr="00FA2A4F" w:rsidRDefault="004F7D1F" w:rsidP="004F7D1F">
            <w:r>
              <w:t xml:space="preserve">1 </w:t>
            </w:r>
          </w:p>
        </w:tc>
        <w:tc>
          <w:tcPr>
            <w:tcW w:w="1985" w:type="dxa"/>
          </w:tcPr>
          <w:p w:rsidR="004F7D1F" w:rsidRDefault="004F7D1F" w:rsidP="004F7D1F">
            <w:r>
              <w:t>Потапова Ю.А</w:t>
            </w:r>
          </w:p>
        </w:tc>
        <w:tc>
          <w:tcPr>
            <w:tcW w:w="1559" w:type="dxa"/>
          </w:tcPr>
          <w:p w:rsidR="004F7D1F" w:rsidRPr="00FA2A4F" w:rsidRDefault="004F7D1F" w:rsidP="004F7D1F">
            <w:r>
              <w:t>Старший в</w:t>
            </w:r>
            <w:r w:rsidRPr="00FA2A4F">
              <w:t>оспитатель</w:t>
            </w:r>
          </w:p>
        </w:tc>
        <w:tc>
          <w:tcPr>
            <w:tcW w:w="2693" w:type="dxa"/>
          </w:tcPr>
          <w:p w:rsidR="004F7D1F" w:rsidRDefault="004F7D1F" w:rsidP="00F53939">
            <w:pPr>
              <w:jc w:val="center"/>
            </w:pPr>
            <w:r>
              <w:t>нет</w:t>
            </w:r>
          </w:p>
        </w:tc>
        <w:tc>
          <w:tcPr>
            <w:tcW w:w="2694" w:type="dxa"/>
          </w:tcPr>
          <w:p w:rsidR="004F7D1F" w:rsidRPr="00FA2A4F" w:rsidRDefault="004F7D1F" w:rsidP="004F7D1F">
            <w:pPr>
              <w:jc w:val="center"/>
            </w:pPr>
            <w:r>
              <w:t xml:space="preserve">Соответствие </w:t>
            </w:r>
            <w:r w:rsidRPr="00FA2A4F">
              <w:t>занимаемой должности</w:t>
            </w:r>
          </w:p>
        </w:tc>
      </w:tr>
      <w:tr w:rsidR="004F7D1F" w:rsidRPr="00FA2A4F" w:rsidTr="00F53939">
        <w:trPr>
          <w:trHeight w:val="418"/>
        </w:trPr>
        <w:tc>
          <w:tcPr>
            <w:tcW w:w="709" w:type="dxa"/>
          </w:tcPr>
          <w:p w:rsidR="004F7D1F" w:rsidRPr="00FA2A4F" w:rsidRDefault="004F7D1F" w:rsidP="004F7D1F">
            <w:r w:rsidRPr="00FA2A4F">
              <w:t>2.</w:t>
            </w:r>
          </w:p>
        </w:tc>
        <w:tc>
          <w:tcPr>
            <w:tcW w:w="1985" w:type="dxa"/>
          </w:tcPr>
          <w:p w:rsidR="004F7D1F" w:rsidRPr="00FA2A4F" w:rsidRDefault="004F7D1F" w:rsidP="004F7D1F">
            <w:r>
              <w:t>Кязымова О.А.</w:t>
            </w:r>
          </w:p>
        </w:tc>
        <w:tc>
          <w:tcPr>
            <w:tcW w:w="1559" w:type="dxa"/>
          </w:tcPr>
          <w:p w:rsidR="004F7D1F" w:rsidRPr="00FA2A4F" w:rsidRDefault="004F7D1F" w:rsidP="004F7D1F">
            <w:r w:rsidRPr="00FA2A4F">
              <w:t>Воспитатель</w:t>
            </w:r>
          </w:p>
        </w:tc>
        <w:tc>
          <w:tcPr>
            <w:tcW w:w="2693" w:type="dxa"/>
          </w:tcPr>
          <w:p w:rsidR="004F7D1F" w:rsidRPr="00FA2A4F" w:rsidRDefault="004F7D1F" w:rsidP="00F53939">
            <w:pPr>
              <w:jc w:val="center"/>
            </w:pPr>
            <w:r>
              <w:t>высшая</w:t>
            </w:r>
          </w:p>
        </w:tc>
        <w:tc>
          <w:tcPr>
            <w:tcW w:w="2694" w:type="dxa"/>
          </w:tcPr>
          <w:p w:rsidR="004F7D1F" w:rsidRPr="00FA2A4F" w:rsidRDefault="004F7D1F" w:rsidP="004F7D1F">
            <w:pPr>
              <w:jc w:val="center"/>
            </w:pPr>
            <w:r>
              <w:t>высшая</w:t>
            </w:r>
          </w:p>
        </w:tc>
      </w:tr>
      <w:tr w:rsidR="004F7D1F" w:rsidRPr="00FA2A4F" w:rsidTr="00F53939">
        <w:trPr>
          <w:trHeight w:val="410"/>
        </w:trPr>
        <w:tc>
          <w:tcPr>
            <w:tcW w:w="709" w:type="dxa"/>
          </w:tcPr>
          <w:p w:rsidR="004F7D1F" w:rsidRPr="00FA2A4F" w:rsidRDefault="004F7D1F" w:rsidP="004F7D1F">
            <w:r w:rsidRPr="00FA2A4F">
              <w:t>3.</w:t>
            </w:r>
          </w:p>
        </w:tc>
        <w:tc>
          <w:tcPr>
            <w:tcW w:w="1985" w:type="dxa"/>
          </w:tcPr>
          <w:p w:rsidR="004F7D1F" w:rsidRPr="00FA2A4F" w:rsidRDefault="004F7D1F" w:rsidP="004F7D1F">
            <w:r>
              <w:t>Кокорина Г.Г.</w:t>
            </w:r>
          </w:p>
        </w:tc>
        <w:tc>
          <w:tcPr>
            <w:tcW w:w="1559" w:type="dxa"/>
          </w:tcPr>
          <w:p w:rsidR="004F7D1F" w:rsidRPr="00FA2A4F" w:rsidRDefault="004F7D1F" w:rsidP="004F7D1F">
            <w:r w:rsidRPr="00FA2A4F">
              <w:t>Воспитатель</w:t>
            </w:r>
          </w:p>
        </w:tc>
        <w:tc>
          <w:tcPr>
            <w:tcW w:w="2693" w:type="dxa"/>
          </w:tcPr>
          <w:p w:rsidR="004F7D1F" w:rsidRPr="00FA2A4F" w:rsidRDefault="004F7D1F" w:rsidP="00F53939">
            <w:pPr>
              <w:jc w:val="center"/>
            </w:pPr>
            <w:r>
              <w:t>вторая</w:t>
            </w:r>
          </w:p>
        </w:tc>
        <w:tc>
          <w:tcPr>
            <w:tcW w:w="2694" w:type="dxa"/>
          </w:tcPr>
          <w:p w:rsidR="004F7D1F" w:rsidRPr="00FA2A4F" w:rsidRDefault="004F7D1F" w:rsidP="004F7D1F">
            <w:pPr>
              <w:jc w:val="center"/>
            </w:pPr>
            <w:r>
              <w:t>первая</w:t>
            </w:r>
          </w:p>
        </w:tc>
      </w:tr>
      <w:tr w:rsidR="004F7D1F" w:rsidRPr="00FA2A4F" w:rsidTr="00F53939">
        <w:trPr>
          <w:trHeight w:val="429"/>
        </w:trPr>
        <w:tc>
          <w:tcPr>
            <w:tcW w:w="709" w:type="dxa"/>
          </w:tcPr>
          <w:p w:rsidR="004F7D1F" w:rsidRPr="00FA2A4F" w:rsidRDefault="004F7D1F" w:rsidP="004F7D1F">
            <w:r w:rsidRPr="00FA2A4F">
              <w:t>4.</w:t>
            </w:r>
          </w:p>
        </w:tc>
        <w:tc>
          <w:tcPr>
            <w:tcW w:w="1985" w:type="dxa"/>
          </w:tcPr>
          <w:p w:rsidR="004F7D1F" w:rsidRPr="00FA2A4F" w:rsidRDefault="004F7D1F" w:rsidP="004F7D1F">
            <w:r>
              <w:t>Лютина Э.Ю.</w:t>
            </w:r>
          </w:p>
        </w:tc>
        <w:tc>
          <w:tcPr>
            <w:tcW w:w="1559" w:type="dxa"/>
          </w:tcPr>
          <w:p w:rsidR="004F7D1F" w:rsidRPr="00FA2A4F" w:rsidRDefault="004F7D1F" w:rsidP="004F7D1F">
            <w:r w:rsidRPr="00FA2A4F">
              <w:t>Воспитатель</w:t>
            </w:r>
          </w:p>
        </w:tc>
        <w:tc>
          <w:tcPr>
            <w:tcW w:w="2693" w:type="dxa"/>
          </w:tcPr>
          <w:p w:rsidR="004F7D1F" w:rsidRPr="00FA2A4F" w:rsidRDefault="004F7D1F" w:rsidP="00F53939">
            <w:pPr>
              <w:jc w:val="center"/>
            </w:pPr>
            <w:r>
              <w:t>первая</w:t>
            </w:r>
          </w:p>
        </w:tc>
        <w:tc>
          <w:tcPr>
            <w:tcW w:w="2694" w:type="dxa"/>
          </w:tcPr>
          <w:p w:rsidR="004F7D1F" w:rsidRPr="00FA2A4F" w:rsidRDefault="004F7D1F" w:rsidP="004F7D1F">
            <w:pPr>
              <w:jc w:val="center"/>
            </w:pPr>
            <w:r>
              <w:t>первая</w:t>
            </w:r>
          </w:p>
        </w:tc>
      </w:tr>
      <w:tr w:rsidR="004F7D1F" w:rsidRPr="00FA2A4F" w:rsidTr="00F53939">
        <w:trPr>
          <w:trHeight w:val="559"/>
        </w:trPr>
        <w:tc>
          <w:tcPr>
            <w:tcW w:w="709" w:type="dxa"/>
          </w:tcPr>
          <w:p w:rsidR="004F7D1F" w:rsidRPr="00FA2A4F" w:rsidRDefault="004F7D1F" w:rsidP="004F7D1F">
            <w:r w:rsidRPr="00FA2A4F">
              <w:t>6.</w:t>
            </w:r>
          </w:p>
        </w:tc>
        <w:tc>
          <w:tcPr>
            <w:tcW w:w="1985" w:type="dxa"/>
          </w:tcPr>
          <w:p w:rsidR="004F7D1F" w:rsidRPr="00FA2A4F" w:rsidRDefault="004F7D1F" w:rsidP="00F53939">
            <w:r>
              <w:t xml:space="preserve">Дудина </w:t>
            </w:r>
            <w:r w:rsidR="00F53939">
              <w:t>Е.П.</w:t>
            </w:r>
          </w:p>
        </w:tc>
        <w:tc>
          <w:tcPr>
            <w:tcW w:w="1559" w:type="dxa"/>
          </w:tcPr>
          <w:p w:rsidR="004F7D1F" w:rsidRPr="00FA2A4F" w:rsidRDefault="004F7D1F" w:rsidP="004F7D1F">
            <w:r w:rsidRPr="00FA2A4F">
              <w:t>Воспитатель</w:t>
            </w:r>
          </w:p>
        </w:tc>
        <w:tc>
          <w:tcPr>
            <w:tcW w:w="2693" w:type="dxa"/>
          </w:tcPr>
          <w:p w:rsidR="004F7D1F" w:rsidRPr="00FA2A4F" w:rsidRDefault="00F53939" w:rsidP="00F53939">
            <w:pPr>
              <w:jc w:val="center"/>
            </w:pPr>
            <w:r>
              <w:t>С</w:t>
            </w:r>
            <w:r w:rsidR="004F7D1F">
              <w:t>оответст</w:t>
            </w:r>
            <w:r>
              <w:t xml:space="preserve">вие </w:t>
            </w:r>
            <w:r w:rsidR="004F7D1F">
              <w:t>занимаемой должности</w:t>
            </w:r>
          </w:p>
        </w:tc>
        <w:tc>
          <w:tcPr>
            <w:tcW w:w="2694" w:type="dxa"/>
          </w:tcPr>
          <w:p w:rsidR="004F7D1F" w:rsidRPr="00FA2A4F" w:rsidRDefault="004F7D1F" w:rsidP="004F7D1F">
            <w:pPr>
              <w:jc w:val="center"/>
            </w:pPr>
            <w:r>
              <w:t>первая</w:t>
            </w:r>
          </w:p>
        </w:tc>
      </w:tr>
      <w:tr w:rsidR="004F7D1F" w:rsidRPr="00FA2A4F" w:rsidTr="00F53939">
        <w:trPr>
          <w:trHeight w:val="413"/>
        </w:trPr>
        <w:tc>
          <w:tcPr>
            <w:tcW w:w="709" w:type="dxa"/>
          </w:tcPr>
          <w:p w:rsidR="004F7D1F" w:rsidRPr="00FA2A4F" w:rsidRDefault="00F53939" w:rsidP="004F7D1F">
            <w:r>
              <w:t>7</w:t>
            </w:r>
          </w:p>
        </w:tc>
        <w:tc>
          <w:tcPr>
            <w:tcW w:w="1985" w:type="dxa"/>
          </w:tcPr>
          <w:p w:rsidR="004F7D1F" w:rsidRDefault="004F7D1F" w:rsidP="004F7D1F">
            <w:r>
              <w:t>Зыкина М.Л.</w:t>
            </w:r>
          </w:p>
        </w:tc>
        <w:tc>
          <w:tcPr>
            <w:tcW w:w="1559" w:type="dxa"/>
          </w:tcPr>
          <w:p w:rsidR="004F7D1F" w:rsidRPr="00FA2A4F" w:rsidRDefault="004F7D1F" w:rsidP="004F7D1F">
            <w:r w:rsidRPr="00FA2A4F">
              <w:t>Воспитатель</w:t>
            </w:r>
          </w:p>
        </w:tc>
        <w:tc>
          <w:tcPr>
            <w:tcW w:w="2693" w:type="dxa"/>
          </w:tcPr>
          <w:p w:rsidR="004F7D1F" w:rsidRPr="00FA2A4F" w:rsidRDefault="004F7D1F" w:rsidP="00F53939">
            <w:pPr>
              <w:jc w:val="center"/>
            </w:pPr>
            <w:r>
              <w:t>первая</w:t>
            </w:r>
          </w:p>
        </w:tc>
        <w:tc>
          <w:tcPr>
            <w:tcW w:w="2694" w:type="dxa"/>
          </w:tcPr>
          <w:p w:rsidR="004F7D1F" w:rsidRPr="00FA2A4F" w:rsidRDefault="004F7D1F" w:rsidP="004F7D1F">
            <w:pPr>
              <w:jc w:val="center"/>
            </w:pPr>
            <w:r>
              <w:t>первая</w:t>
            </w:r>
          </w:p>
        </w:tc>
      </w:tr>
      <w:tr w:rsidR="004F7D1F" w:rsidRPr="00FA2A4F" w:rsidTr="00F53939">
        <w:trPr>
          <w:trHeight w:val="411"/>
        </w:trPr>
        <w:tc>
          <w:tcPr>
            <w:tcW w:w="709" w:type="dxa"/>
          </w:tcPr>
          <w:p w:rsidR="004F7D1F" w:rsidRDefault="00F53939" w:rsidP="004F7D1F">
            <w:r>
              <w:t>8</w:t>
            </w:r>
          </w:p>
        </w:tc>
        <w:tc>
          <w:tcPr>
            <w:tcW w:w="1985" w:type="dxa"/>
          </w:tcPr>
          <w:p w:rsidR="004F7D1F" w:rsidRDefault="004F7D1F" w:rsidP="004F7D1F">
            <w:r>
              <w:t>Сурилова Л.С.</w:t>
            </w:r>
          </w:p>
        </w:tc>
        <w:tc>
          <w:tcPr>
            <w:tcW w:w="1559" w:type="dxa"/>
          </w:tcPr>
          <w:p w:rsidR="004F7D1F" w:rsidRPr="00FA2A4F" w:rsidRDefault="004F7D1F" w:rsidP="004F7D1F">
            <w:r w:rsidRPr="00FA2A4F">
              <w:t>Воспитатель</w:t>
            </w:r>
          </w:p>
        </w:tc>
        <w:tc>
          <w:tcPr>
            <w:tcW w:w="2693" w:type="dxa"/>
          </w:tcPr>
          <w:p w:rsidR="004F7D1F" w:rsidRPr="00FA2A4F" w:rsidRDefault="004F7D1F" w:rsidP="00F53939">
            <w:pPr>
              <w:jc w:val="center"/>
            </w:pPr>
            <w:r>
              <w:t>высшая</w:t>
            </w:r>
          </w:p>
        </w:tc>
        <w:tc>
          <w:tcPr>
            <w:tcW w:w="2694" w:type="dxa"/>
          </w:tcPr>
          <w:p w:rsidR="004F7D1F" w:rsidRPr="00FA2A4F" w:rsidRDefault="004F7D1F" w:rsidP="004F7D1F">
            <w:pPr>
              <w:jc w:val="center"/>
            </w:pPr>
            <w:r>
              <w:t>высшая</w:t>
            </w:r>
          </w:p>
        </w:tc>
      </w:tr>
    </w:tbl>
    <w:p w:rsidR="00BE5F01" w:rsidRDefault="00BE5F01" w:rsidP="002B0787">
      <w:pPr>
        <w:spacing w:line="276" w:lineRule="auto"/>
        <w:rPr>
          <w:b/>
          <w:sz w:val="28"/>
          <w:szCs w:val="28"/>
        </w:rPr>
      </w:pPr>
    </w:p>
    <w:p w:rsidR="00BE5F01" w:rsidRDefault="00BE5F01" w:rsidP="002B0787">
      <w:pPr>
        <w:spacing w:line="276" w:lineRule="auto"/>
        <w:rPr>
          <w:b/>
          <w:sz w:val="28"/>
          <w:szCs w:val="28"/>
        </w:rPr>
      </w:pPr>
    </w:p>
    <w:p w:rsidR="00665E3F" w:rsidRDefault="00665E3F" w:rsidP="002B0787">
      <w:pPr>
        <w:spacing w:line="276" w:lineRule="auto"/>
        <w:rPr>
          <w:b/>
          <w:sz w:val="28"/>
          <w:szCs w:val="28"/>
        </w:rPr>
      </w:pPr>
    </w:p>
    <w:p w:rsidR="00635228" w:rsidRPr="002B0787" w:rsidRDefault="00635228" w:rsidP="002B078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="002B078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Pr="00917255">
        <w:rPr>
          <w:b/>
          <w:sz w:val="28"/>
          <w:szCs w:val="28"/>
        </w:rPr>
        <w:t>Система методической работы ДОУ</w:t>
      </w:r>
    </w:p>
    <w:p w:rsidR="00635228" w:rsidRPr="00D34FCC" w:rsidRDefault="00635228" w:rsidP="00635228">
      <w:pPr>
        <w:ind w:firstLine="709"/>
        <w:contextualSpacing/>
        <w:jc w:val="both"/>
        <w:rPr>
          <w:color w:val="000000"/>
        </w:rPr>
      </w:pPr>
      <w:r w:rsidRPr="001A50FD">
        <w:t xml:space="preserve">Помочь воспитателю овладеть новым педагогическим мышлением, готовностью к решению сложных задач в системе образования  призвана специально организованная </w:t>
      </w:r>
      <w:r w:rsidRPr="00D34FCC">
        <w:rPr>
          <w:color w:val="000000"/>
        </w:rPr>
        <w:t xml:space="preserve">методическая работа. Она занимает особое место в системе работы нашего учреждения. </w:t>
      </w:r>
    </w:p>
    <w:p w:rsidR="00635228" w:rsidRDefault="00635228" w:rsidP="00635228">
      <w:pPr>
        <w:ind w:firstLine="708"/>
        <w:jc w:val="both"/>
      </w:pPr>
      <w:r w:rsidRPr="007E0539">
        <w:t xml:space="preserve">Обновление содержания дошкольного образования находится в прямой зависимости от инициативы, творчества и участия педагогов в методических мероприятиях. Методическая работа в </w:t>
      </w:r>
      <w:r>
        <w:t>МБ</w:t>
      </w:r>
      <w:r w:rsidRPr="007E0539">
        <w:t>ДОУ проводилась согласно годовому плану. Подготовка докладов к педсоветам, семинарам, консультациям способствовала повышению профессиональной компетенции педагогов. Уровень подготовки и участия воспитателей в методической работе достаточно высокий. В истекшем году на педсоветах и семинарах внедрялись активные формы работы: - анкетирование педагогов, работа с карточками-вопросами, - п</w:t>
      </w:r>
      <w:r>
        <w:t xml:space="preserve">роведение дискуссии за круглым столом «Современный воспитатель» с </w:t>
      </w:r>
      <w:r w:rsidRPr="007E0539">
        <w:t>решение</w:t>
      </w:r>
      <w:r>
        <w:t>м</w:t>
      </w:r>
      <w:r w:rsidRPr="007E0539">
        <w:t xml:space="preserve"> пробле</w:t>
      </w:r>
      <w:r>
        <w:t xml:space="preserve">мных ситуаций. В течение года были проведены следующие тематические </w:t>
      </w:r>
      <w:r w:rsidRPr="00CE01D8">
        <w:rPr>
          <w:i/>
        </w:rPr>
        <w:t>педсоветы</w:t>
      </w:r>
      <w:r>
        <w:t>:</w:t>
      </w:r>
    </w:p>
    <w:p w:rsidR="00635228" w:rsidRDefault="00635228" w:rsidP="00635228">
      <w:pPr>
        <w:jc w:val="both"/>
      </w:pPr>
      <w:r w:rsidRPr="003C3C1B">
        <w:t xml:space="preserve">  «</w:t>
      </w:r>
      <w:r w:rsidR="005F7343">
        <w:t>Организация работы в ДОУ по социально-коммуникативному развитию через внедрение программы «Я-ты-мы</w:t>
      </w:r>
      <w:r>
        <w:t xml:space="preserve">» </w:t>
      </w:r>
      <w:r w:rsidR="005F7343">
        <w:t xml:space="preserve">Р.Б. Стеркиной, </w:t>
      </w:r>
    </w:p>
    <w:p w:rsidR="00635228" w:rsidRDefault="00635228" w:rsidP="00635228">
      <w:pPr>
        <w:spacing w:line="276" w:lineRule="auto"/>
        <w:rPr>
          <w:b/>
        </w:rPr>
      </w:pPr>
      <w:r>
        <w:rPr>
          <w:i/>
        </w:rPr>
        <w:t>Семинар «Изучаем ФГОС дошкольного образования»</w:t>
      </w:r>
      <w:r w:rsidRPr="00635228">
        <w:rPr>
          <w:b/>
        </w:rPr>
        <w:t xml:space="preserve"> </w:t>
      </w:r>
    </w:p>
    <w:p w:rsidR="00635228" w:rsidRDefault="00635228" w:rsidP="00635228">
      <w:pPr>
        <w:jc w:val="both"/>
      </w:pPr>
      <w:r w:rsidRPr="005F7343">
        <w:rPr>
          <w:i/>
        </w:rPr>
        <w:t>Семинар</w:t>
      </w:r>
      <w:r>
        <w:t xml:space="preserve"> «Воспитание гражданских чувств и патриотизма у дошкольников»</w:t>
      </w:r>
    </w:p>
    <w:p w:rsidR="00635228" w:rsidRDefault="00635228" w:rsidP="00635228">
      <w:pPr>
        <w:jc w:val="both"/>
      </w:pPr>
      <w:r w:rsidRPr="00CE01D8">
        <w:rPr>
          <w:i/>
        </w:rPr>
        <w:t>Семинары – практикумы</w:t>
      </w:r>
      <w:r>
        <w:t>:</w:t>
      </w:r>
    </w:p>
    <w:p w:rsidR="00635228" w:rsidRDefault="00635228" w:rsidP="00635228">
      <w:pPr>
        <w:jc w:val="both"/>
      </w:pPr>
      <w:r w:rsidRPr="003C3C1B">
        <w:t>«Планирование воспитательно – образовательной работы ДОУ с учетом ФГ</w:t>
      </w:r>
      <w:r>
        <w:t>ОС»</w:t>
      </w:r>
    </w:p>
    <w:p w:rsidR="00635228" w:rsidRDefault="00635228" w:rsidP="00635228">
      <w:pPr>
        <w:jc w:val="both"/>
      </w:pPr>
      <w:r>
        <w:t xml:space="preserve">«Партнерский стиль взаимодействия педагога с детьми» </w:t>
      </w:r>
    </w:p>
    <w:p w:rsidR="00635228" w:rsidRPr="004D7D48" w:rsidRDefault="00635228" w:rsidP="00635228">
      <w:pPr>
        <w:jc w:val="both"/>
        <w:rPr>
          <w:b/>
        </w:rPr>
      </w:pPr>
      <w:r w:rsidRPr="004D7D48">
        <w:rPr>
          <w:b/>
        </w:rPr>
        <w:t>На заседаниях методического объединения педагогов ДОУ свой опыт работы обобщили:</w:t>
      </w:r>
    </w:p>
    <w:p w:rsidR="00635228" w:rsidRDefault="00635228" w:rsidP="00635228">
      <w:pPr>
        <w:jc w:val="both"/>
      </w:pPr>
      <w:r>
        <w:t xml:space="preserve"> Никифорова Г.Е. «Развитие познавательной активности средствами занимательной математики»</w:t>
      </w:r>
    </w:p>
    <w:p w:rsidR="00635228" w:rsidRDefault="00635228" w:rsidP="00635228">
      <w:pPr>
        <w:jc w:val="both"/>
      </w:pPr>
      <w:r>
        <w:t>Нуреева Т.И. «Развитие творческих способностей средствами хореографического искусства</w:t>
      </w:r>
      <w:r w:rsidR="00444EAF">
        <w:t>»</w:t>
      </w:r>
      <w:bookmarkStart w:id="0" w:name="_GoBack"/>
      <w:bookmarkEnd w:id="0"/>
    </w:p>
    <w:p w:rsidR="00635228" w:rsidRDefault="00635228" w:rsidP="00635228">
      <w:pPr>
        <w:jc w:val="both"/>
      </w:pPr>
      <w:r>
        <w:t xml:space="preserve">Деветьярова З.А. «Развитие </w:t>
      </w:r>
      <w:proofErr w:type="gramStart"/>
      <w:r>
        <w:t>познавательных</w:t>
      </w:r>
      <w:proofErr w:type="gramEnd"/>
      <w:r>
        <w:t xml:space="preserve"> активности через организацию экспериментальной деятельности»</w:t>
      </w:r>
    </w:p>
    <w:p w:rsidR="00635228" w:rsidRDefault="00635228" w:rsidP="00635228">
      <w:pPr>
        <w:jc w:val="both"/>
      </w:pPr>
      <w:r>
        <w:t>Ренёва Е.Н. «</w:t>
      </w:r>
      <w:proofErr w:type="gramStart"/>
      <w:r>
        <w:t>Социальное</w:t>
      </w:r>
      <w:proofErr w:type="gramEnd"/>
      <w:r>
        <w:t xml:space="preserve"> партнерства детского сада и семьи» </w:t>
      </w:r>
    </w:p>
    <w:p w:rsidR="00635228" w:rsidRPr="004D7D48" w:rsidRDefault="00635228" w:rsidP="00635228">
      <w:pPr>
        <w:rPr>
          <w:b/>
        </w:rPr>
      </w:pPr>
      <w:r w:rsidRPr="004D7D48">
        <w:rPr>
          <w:b/>
        </w:rPr>
        <w:t>Свой опыт работы в рамках ГМО воспитателей города распространили:</w:t>
      </w:r>
    </w:p>
    <w:p w:rsidR="00635228" w:rsidRDefault="00635228" w:rsidP="00635228">
      <w:pPr>
        <w:ind w:right="-143"/>
        <w:jc w:val="both"/>
      </w:pPr>
      <w:r>
        <w:t>Соколова Е.Г.</w:t>
      </w:r>
      <w:r w:rsidRPr="004D7D48">
        <w:t xml:space="preserve"> «Организация работы по социальн</w:t>
      </w:r>
      <w:r>
        <w:t xml:space="preserve">о-эмоциональному развитию детей </w:t>
      </w:r>
      <w:r w:rsidRPr="004D7D48">
        <w:t>дошкольного возраста»</w:t>
      </w:r>
    </w:p>
    <w:p w:rsidR="00635228" w:rsidRDefault="00635228" w:rsidP="00635228">
      <w:pPr>
        <w:jc w:val="both"/>
      </w:pPr>
      <w:r>
        <w:t>Катаева С.В.</w:t>
      </w:r>
      <w:r w:rsidRPr="002C1D03">
        <w:t xml:space="preserve"> </w:t>
      </w:r>
      <w:r>
        <w:t>«</w:t>
      </w:r>
      <w:r w:rsidRPr="002C1D03">
        <w:t xml:space="preserve">Формирование </w:t>
      </w:r>
      <w:proofErr w:type="gramStart"/>
      <w:r w:rsidRPr="002C1D03">
        <w:t>основ безопасности жизнедеятельности детей дошкольного возраста</w:t>
      </w:r>
      <w:proofErr w:type="gramEnd"/>
      <w:r w:rsidRPr="002C1D03">
        <w:t xml:space="preserve"> средствами игровой деятельности</w:t>
      </w:r>
      <w:r>
        <w:t>»</w:t>
      </w:r>
    </w:p>
    <w:p w:rsidR="00635228" w:rsidRDefault="00635228" w:rsidP="00635228">
      <w:pPr>
        <w:jc w:val="both"/>
      </w:pPr>
      <w:r>
        <w:t xml:space="preserve">Ворончихина Е.Я. </w:t>
      </w:r>
      <w:r w:rsidRPr="002C1D03">
        <w:t>«Художественная литература как средство развития р</w:t>
      </w:r>
      <w:r>
        <w:t>ечи детей дошкольного возраста»</w:t>
      </w:r>
    </w:p>
    <w:p w:rsidR="00635228" w:rsidRDefault="00635228" w:rsidP="00635228">
      <w:pPr>
        <w:jc w:val="both"/>
        <w:rPr>
          <w:b/>
        </w:rPr>
      </w:pPr>
      <w:r w:rsidRPr="004D7D48">
        <w:rPr>
          <w:b/>
        </w:rPr>
        <w:t xml:space="preserve">В рамках Дня Открытых дверей для педагогов города </w:t>
      </w:r>
    </w:p>
    <w:p w:rsidR="00635228" w:rsidRPr="00CB2BAA" w:rsidRDefault="00635228" w:rsidP="00635228">
      <w:pPr>
        <w:numPr>
          <w:ilvl w:val="0"/>
          <w:numId w:val="42"/>
        </w:numPr>
        <w:jc w:val="both"/>
        <w:rPr>
          <w:b/>
          <w:lang w:eastAsia="en-US"/>
        </w:rPr>
      </w:pPr>
      <w:r w:rsidRPr="00CB2BAA">
        <w:rPr>
          <w:b/>
        </w:rPr>
        <w:t xml:space="preserve">показали  организацию </w:t>
      </w:r>
      <w:r w:rsidRPr="00CB2BAA">
        <w:rPr>
          <w:b/>
          <w:lang w:eastAsia="en-US"/>
        </w:rPr>
        <w:t>образовательной деятельности:</w:t>
      </w:r>
    </w:p>
    <w:p w:rsidR="00635228" w:rsidRPr="00CB2BAA" w:rsidRDefault="00635228" w:rsidP="00635228">
      <w:pPr>
        <w:jc w:val="both"/>
      </w:pPr>
      <w:r>
        <w:rPr>
          <w:lang w:eastAsia="en-US"/>
        </w:rPr>
        <w:t>Ренёва Е.Н.</w:t>
      </w:r>
      <w:r w:rsidRPr="00CB2BAA">
        <w:rPr>
          <w:lang w:eastAsia="en-US"/>
        </w:rPr>
        <w:t xml:space="preserve">(первая квалификационная категория) ручной труд по мотивам русской народной сказки «Колобок» </w:t>
      </w:r>
    </w:p>
    <w:p w:rsidR="00635228" w:rsidRPr="00810BAB" w:rsidRDefault="00635228" w:rsidP="00635228">
      <w:pPr>
        <w:jc w:val="both"/>
      </w:pPr>
      <w:r w:rsidRPr="00810BAB">
        <w:t>Кязымова О.А.(высшая квалификационная категория)  по гражданско - патриотическому воспитанию с региональным компонентом «А я люблю свои края родные, свои родные милые места»</w:t>
      </w:r>
    </w:p>
    <w:p w:rsidR="00635228" w:rsidRPr="00810BAB" w:rsidRDefault="00635228" w:rsidP="00635228">
      <w:pPr>
        <w:jc w:val="both"/>
        <w:rPr>
          <w:lang w:eastAsia="en-US"/>
        </w:rPr>
      </w:pPr>
      <w:r w:rsidRPr="00810BAB">
        <w:rPr>
          <w:lang w:eastAsia="en-US"/>
        </w:rPr>
        <w:t>Соколова Е.Г. (вторая квалификационная категория)</w:t>
      </w:r>
      <w:r w:rsidRPr="00810BAB">
        <w:t xml:space="preserve"> </w:t>
      </w:r>
      <w:r w:rsidRPr="00810BAB">
        <w:rPr>
          <w:lang w:eastAsia="en-US"/>
        </w:rPr>
        <w:t xml:space="preserve">по социально-коммуникативному развитию «Вокруг света» </w:t>
      </w:r>
    </w:p>
    <w:p w:rsidR="00635228" w:rsidRPr="00810BAB" w:rsidRDefault="00635228" w:rsidP="00635228">
      <w:pPr>
        <w:jc w:val="both"/>
        <w:rPr>
          <w:lang w:eastAsia="en-US"/>
        </w:rPr>
      </w:pPr>
      <w:r w:rsidRPr="00810BAB">
        <w:rPr>
          <w:lang w:eastAsia="en-US"/>
        </w:rPr>
        <w:t xml:space="preserve">Деветьярова З.А (высшая квалификационная категория) - организацию познавательно-исследовательской деятельности «Он невидимый, но все же, без него мы жить не можем» </w:t>
      </w:r>
    </w:p>
    <w:p w:rsidR="00635228" w:rsidRPr="00810BAB" w:rsidRDefault="00635228" w:rsidP="00635228">
      <w:pPr>
        <w:numPr>
          <w:ilvl w:val="0"/>
          <w:numId w:val="42"/>
        </w:numPr>
        <w:jc w:val="both"/>
        <w:rPr>
          <w:lang w:eastAsia="en-US"/>
        </w:rPr>
      </w:pPr>
      <w:r w:rsidRPr="00810BAB">
        <w:rPr>
          <w:b/>
        </w:rPr>
        <w:t>представила свой опыт работы:</w:t>
      </w:r>
      <w:r w:rsidRPr="00810BAB">
        <w:t xml:space="preserve"> </w:t>
      </w:r>
    </w:p>
    <w:p w:rsidR="00635228" w:rsidRDefault="00635228" w:rsidP="00635228">
      <w:pPr>
        <w:jc w:val="both"/>
        <w:rPr>
          <w:sz w:val="22"/>
          <w:szCs w:val="22"/>
        </w:rPr>
      </w:pPr>
      <w:r w:rsidRPr="00810BAB">
        <w:t>Учитель-логопед Кондакова Е.Н «Использование дидактических игр в логопедической работе» в форме мультимедийной презентации</w:t>
      </w:r>
      <w:r>
        <w:rPr>
          <w:sz w:val="22"/>
          <w:szCs w:val="22"/>
        </w:rPr>
        <w:t xml:space="preserve">. </w:t>
      </w:r>
    </w:p>
    <w:p w:rsidR="00635228" w:rsidRPr="00CB2BAA" w:rsidRDefault="00635228" w:rsidP="00635228">
      <w:pPr>
        <w:numPr>
          <w:ilvl w:val="0"/>
          <w:numId w:val="42"/>
        </w:numPr>
        <w:jc w:val="both"/>
        <w:rPr>
          <w:lang w:eastAsia="en-US"/>
        </w:rPr>
      </w:pPr>
      <w:r w:rsidRPr="00CB2BAA">
        <w:rPr>
          <w:b/>
        </w:rPr>
        <w:t xml:space="preserve">показала мастер-класс </w:t>
      </w:r>
    </w:p>
    <w:p w:rsidR="00635228" w:rsidRPr="00CB2BAA" w:rsidRDefault="00635228" w:rsidP="005F7343">
      <w:pPr>
        <w:jc w:val="both"/>
        <w:rPr>
          <w:lang w:eastAsia="en-US"/>
        </w:rPr>
      </w:pPr>
      <w:r w:rsidRPr="00CB2BAA">
        <w:t>Педагог-психолог  Бронникова О.Ю. «Профилактика профессионального выгорания педагогов».</w:t>
      </w:r>
    </w:p>
    <w:p w:rsidR="00635228" w:rsidRPr="00C17EE0" w:rsidRDefault="00635228" w:rsidP="00635228">
      <w:pPr>
        <w:ind w:firstLine="851"/>
        <w:jc w:val="both"/>
        <w:rPr>
          <w:bCs/>
          <w:iCs/>
          <w:color w:val="000000"/>
        </w:rPr>
      </w:pPr>
      <w:r w:rsidRPr="00D470DF">
        <w:rPr>
          <w:bCs/>
          <w:iCs/>
          <w:color w:val="000000"/>
        </w:rPr>
        <w:t xml:space="preserve">В 2015 году была реализована новая форма отчетности педагогов групп «Итоги работы за год» в формате </w:t>
      </w:r>
      <w:r w:rsidRPr="00D470DF">
        <w:rPr>
          <w:color w:val="000000"/>
          <w:lang w:val="en-US"/>
        </w:rPr>
        <w:t>PowerPoint</w:t>
      </w:r>
      <w:r w:rsidRPr="00D470DF">
        <w:rPr>
          <w:color w:val="000000"/>
        </w:rPr>
        <w:t xml:space="preserve">. Это стало возможным благодаря </w:t>
      </w:r>
      <w:r w:rsidRPr="00C17EE0">
        <w:rPr>
          <w:bCs/>
          <w:iCs/>
          <w:color w:val="000000"/>
        </w:rPr>
        <w:t>организации</w:t>
      </w:r>
      <w:r w:rsidRPr="00C17EE0">
        <w:rPr>
          <w:color w:val="000000"/>
        </w:rPr>
        <w:t xml:space="preserve"> </w:t>
      </w:r>
      <w:r w:rsidRPr="00D470DF">
        <w:rPr>
          <w:color w:val="000000"/>
        </w:rPr>
        <w:t xml:space="preserve">обучения педагогов </w:t>
      </w:r>
      <w:r w:rsidRPr="00C17EE0">
        <w:rPr>
          <w:bCs/>
          <w:iCs/>
          <w:color w:val="000000"/>
        </w:rPr>
        <w:t>на курсах «</w:t>
      </w:r>
      <w:r>
        <w:rPr>
          <w:bCs/>
          <w:iCs/>
          <w:color w:val="000000"/>
        </w:rPr>
        <w:t>Пользователь ПК». В 2014-2015 учебном году обучение при Ц</w:t>
      </w:r>
      <w:r w:rsidRPr="00C17EE0">
        <w:rPr>
          <w:bCs/>
          <w:iCs/>
          <w:color w:val="000000"/>
        </w:rPr>
        <w:t>ентре занятости прошли следующие педагоги:</w:t>
      </w:r>
    </w:p>
    <w:p w:rsidR="00635228" w:rsidRPr="00C17EE0" w:rsidRDefault="00635228" w:rsidP="00635228">
      <w:pPr>
        <w:numPr>
          <w:ilvl w:val="0"/>
          <w:numId w:val="41"/>
        </w:numPr>
        <w:jc w:val="both"/>
        <w:rPr>
          <w:bCs/>
          <w:iCs/>
          <w:color w:val="000000"/>
        </w:rPr>
      </w:pPr>
      <w:r w:rsidRPr="00C17EE0">
        <w:rPr>
          <w:bCs/>
          <w:iCs/>
          <w:color w:val="000000"/>
        </w:rPr>
        <w:lastRenderedPageBreak/>
        <w:t>Деветьярова З.А.</w:t>
      </w:r>
    </w:p>
    <w:p w:rsidR="00635228" w:rsidRPr="00C17EE0" w:rsidRDefault="00635228" w:rsidP="00635228">
      <w:pPr>
        <w:numPr>
          <w:ilvl w:val="0"/>
          <w:numId w:val="41"/>
        </w:numPr>
        <w:jc w:val="both"/>
        <w:rPr>
          <w:bCs/>
          <w:iCs/>
          <w:color w:val="000000"/>
        </w:rPr>
      </w:pPr>
      <w:r w:rsidRPr="00C17EE0">
        <w:rPr>
          <w:bCs/>
          <w:iCs/>
          <w:color w:val="000000"/>
        </w:rPr>
        <w:t>Колесникова Л.В.</w:t>
      </w:r>
    </w:p>
    <w:p w:rsidR="00635228" w:rsidRPr="00C17EE0" w:rsidRDefault="00635228" w:rsidP="00635228">
      <w:pPr>
        <w:numPr>
          <w:ilvl w:val="0"/>
          <w:numId w:val="41"/>
        </w:numPr>
        <w:jc w:val="both"/>
        <w:rPr>
          <w:bCs/>
          <w:iCs/>
          <w:color w:val="000000"/>
        </w:rPr>
      </w:pPr>
      <w:r w:rsidRPr="00C17EE0">
        <w:rPr>
          <w:bCs/>
          <w:iCs/>
          <w:color w:val="000000"/>
        </w:rPr>
        <w:t>Миклина В.Б.</w:t>
      </w:r>
    </w:p>
    <w:p w:rsidR="00635228" w:rsidRPr="00C17EE0" w:rsidRDefault="00635228" w:rsidP="00635228">
      <w:pPr>
        <w:numPr>
          <w:ilvl w:val="0"/>
          <w:numId w:val="41"/>
        </w:numPr>
        <w:jc w:val="both"/>
        <w:rPr>
          <w:bCs/>
          <w:iCs/>
          <w:color w:val="000000"/>
        </w:rPr>
      </w:pPr>
      <w:r w:rsidRPr="00C17EE0">
        <w:rPr>
          <w:bCs/>
          <w:iCs/>
          <w:color w:val="000000"/>
        </w:rPr>
        <w:t>Лютина Э.Ю.</w:t>
      </w:r>
    </w:p>
    <w:p w:rsidR="00635228" w:rsidRPr="00C17EE0" w:rsidRDefault="00635228" w:rsidP="00635228">
      <w:pPr>
        <w:numPr>
          <w:ilvl w:val="0"/>
          <w:numId w:val="41"/>
        </w:numPr>
        <w:jc w:val="both"/>
        <w:rPr>
          <w:bCs/>
          <w:iCs/>
          <w:color w:val="000000"/>
        </w:rPr>
      </w:pPr>
      <w:r w:rsidRPr="00C17EE0">
        <w:rPr>
          <w:bCs/>
          <w:iCs/>
          <w:color w:val="000000"/>
        </w:rPr>
        <w:t xml:space="preserve">Демакова Н.С. </w:t>
      </w:r>
    </w:p>
    <w:p w:rsidR="00635228" w:rsidRPr="00C17EE0" w:rsidRDefault="00635228" w:rsidP="00635228">
      <w:pPr>
        <w:jc w:val="both"/>
        <w:rPr>
          <w:bCs/>
          <w:iCs/>
          <w:color w:val="000000"/>
        </w:rPr>
      </w:pPr>
      <w:proofErr w:type="gramStart"/>
      <w:r w:rsidRPr="00C17EE0">
        <w:rPr>
          <w:bCs/>
          <w:iCs/>
          <w:color w:val="000000"/>
        </w:rPr>
        <w:t>Обучение по программе</w:t>
      </w:r>
      <w:proofErr w:type="gramEnd"/>
      <w:r w:rsidRPr="00C17EE0">
        <w:rPr>
          <w:bCs/>
          <w:iCs/>
          <w:color w:val="000000"/>
        </w:rPr>
        <w:t xml:space="preserve"> «Волонтеры информационного общества» прошли следующие педагоги:</w:t>
      </w:r>
    </w:p>
    <w:p w:rsidR="00635228" w:rsidRDefault="00635228" w:rsidP="00635228">
      <w:pPr>
        <w:numPr>
          <w:ilvl w:val="0"/>
          <w:numId w:val="40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Деветьярова З.А.</w:t>
      </w:r>
    </w:p>
    <w:p w:rsidR="00635228" w:rsidRDefault="00635228" w:rsidP="00635228">
      <w:pPr>
        <w:numPr>
          <w:ilvl w:val="0"/>
          <w:numId w:val="40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Халтурина Н.А.</w:t>
      </w:r>
    </w:p>
    <w:p w:rsidR="00635228" w:rsidRPr="00C17EE0" w:rsidRDefault="00635228" w:rsidP="00635228">
      <w:pPr>
        <w:numPr>
          <w:ilvl w:val="0"/>
          <w:numId w:val="40"/>
        </w:numPr>
        <w:jc w:val="both"/>
        <w:rPr>
          <w:bCs/>
          <w:iCs/>
          <w:color w:val="000000"/>
        </w:rPr>
      </w:pPr>
      <w:r w:rsidRPr="00C17EE0">
        <w:rPr>
          <w:bCs/>
          <w:iCs/>
          <w:color w:val="000000"/>
        </w:rPr>
        <w:t>Катаева С.Н.</w:t>
      </w:r>
    </w:p>
    <w:p w:rsidR="00635228" w:rsidRPr="00C17EE0" w:rsidRDefault="00635228" w:rsidP="00635228">
      <w:pPr>
        <w:numPr>
          <w:ilvl w:val="0"/>
          <w:numId w:val="40"/>
        </w:numPr>
        <w:jc w:val="both"/>
        <w:rPr>
          <w:bCs/>
          <w:iCs/>
          <w:color w:val="000000"/>
        </w:rPr>
      </w:pPr>
      <w:r w:rsidRPr="00C17EE0">
        <w:rPr>
          <w:bCs/>
          <w:iCs/>
          <w:color w:val="000000"/>
        </w:rPr>
        <w:t>Суслова Г.А.</w:t>
      </w:r>
    </w:p>
    <w:p w:rsidR="00635228" w:rsidRDefault="00635228" w:rsidP="00635228">
      <w:pPr>
        <w:numPr>
          <w:ilvl w:val="0"/>
          <w:numId w:val="40"/>
        </w:numPr>
        <w:jc w:val="both"/>
        <w:rPr>
          <w:bCs/>
          <w:iCs/>
          <w:color w:val="000000"/>
        </w:rPr>
      </w:pPr>
      <w:r w:rsidRPr="00C17EE0">
        <w:rPr>
          <w:bCs/>
          <w:iCs/>
          <w:color w:val="000000"/>
        </w:rPr>
        <w:t>Соколова Е.Г.</w:t>
      </w:r>
    </w:p>
    <w:p w:rsidR="00635228" w:rsidRDefault="00635228" w:rsidP="00635228">
      <w:pPr>
        <w:ind w:firstLine="851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В рамках системы методической работы по повышению ИКТ - компетенции педагогов в</w:t>
      </w:r>
      <w:r w:rsidRPr="0017779A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МБДОУ в течение учебного года были представлены мастер-классы:</w:t>
      </w:r>
    </w:p>
    <w:p w:rsidR="00635228" w:rsidRDefault="00635228" w:rsidP="00635228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Махаринец М.В. «Подготовка наглядных и дидактических материалов средствами </w:t>
      </w:r>
      <w:r>
        <w:rPr>
          <w:bCs/>
          <w:iCs/>
          <w:color w:val="000000"/>
          <w:lang w:val="en-US"/>
        </w:rPr>
        <w:t>Microsoft</w:t>
      </w:r>
      <w:r w:rsidRPr="0017779A">
        <w:rPr>
          <w:bCs/>
          <w:iCs/>
          <w:color w:val="000000"/>
        </w:rPr>
        <w:t xml:space="preserve"> </w:t>
      </w:r>
      <w:r>
        <w:rPr>
          <w:bCs/>
          <w:iCs/>
          <w:color w:val="000000"/>
          <w:lang w:val="en-US"/>
        </w:rPr>
        <w:t>Office</w:t>
      </w:r>
      <w:r>
        <w:rPr>
          <w:bCs/>
          <w:iCs/>
          <w:color w:val="000000"/>
        </w:rPr>
        <w:t>»</w:t>
      </w:r>
    </w:p>
    <w:p w:rsidR="00635228" w:rsidRPr="0017779A" w:rsidRDefault="00635228" w:rsidP="00635228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Нуреева Т.И. «Создание и применение мультимедийных презентаций в музыкальных занятиях»</w:t>
      </w:r>
    </w:p>
    <w:p w:rsidR="00635228" w:rsidRDefault="00635228" w:rsidP="00635228">
      <w:pPr>
        <w:ind w:firstLine="851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Таким образом, 80% педагогов МБДОУ владеют основами компьютерной грамотности и используют компьютерные технологии в профессиональной деятельности.</w:t>
      </w:r>
    </w:p>
    <w:p w:rsidR="00635228" w:rsidRDefault="00635228" w:rsidP="00635228">
      <w:pPr>
        <w:ind w:firstLine="851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Навыки создания и использования электронных образовательных ресурсов дают возможность педагогам делиться опытом работы, участвовать в профессиональных конкурсах</w:t>
      </w:r>
      <w:r w:rsidRPr="00003A9C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на различных Интернет-ресурсах педагогической направленности, являются важным условием аттестации с целью установления квалификационной категории, расширяют возможности участия воспитанников в творческих и интеллектуальных конкурсах. В результате повышается эффективность образовательного процесса в МБДОУ, появляется дополнительная возможность профессиональной самореализации педагогов.</w:t>
      </w:r>
    </w:p>
    <w:p w:rsidR="00635228" w:rsidRDefault="00635228" w:rsidP="00BE5F01">
      <w:pPr>
        <w:ind w:firstLine="851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Таким образом, можно сделать вывод о соответствии педагогов МБДОУ возрастающим в условиях внедрения ФГОС дошкольного образования требованиям к профессиональным компетенциям в целом и </w:t>
      </w:r>
      <w:proofErr w:type="gramStart"/>
      <w:r>
        <w:rPr>
          <w:bCs/>
          <w:iCs/>
          <w:color w:val="000000"/>
        </w:rPr>
        <w:t>к</w:t>
      </w:r>
      <w:proofErr w:type="gramEnd"/>
      <w:r>
        <w:rPr>
          <w:bCs/>
          <w:iCs/>
          <w:color w:val="000000"/>
        </w:rPr>
        <w:t xml:space="preserve"> информационно-коммуникативной в частности. </w:t>
      </w:r>
    </w:p>
    <w:p w:rsidR="00665E3F" w:rsidRPr="00BE5F01" w:rsidRDefault="00665E3F" w:rsidP="00BE5F01">
      <w:pPr>
        <w:ind w:firstLine="851"/>
        <w:jc w:val="both"/>
        <w:rPr>
          <w:bCs/>
          <w:iCs/>
          <w:color w:val="000000"/>
        </w:rPr>
      </w:pPr>
    </w:p>
    <w:p w:rsidR="00F53939" w:rsidRPr="00665E3F" w:rsidRDefault="007125CD" w:rsidP="00665E3F">
      <w:pPr>
        <w:spacing w:line="276" w:lineRule="auto"/>
        <w:ind w:left="1276" w:hanging="1276"/>
        <w:jc w:val="center"/>
      </w:pPr>
      <w:r>
        <w:rPr>
          <w:b/>
          <w:sz w:val="28"/>
          <w:szCs w:val="28"/>
        </w:rPr>
        <w:t xml:space="preserve">Раздел 5. </w:t>
      </w:r>
      <w:r w:rsidR="00665E3F">
        <w:t xml:space="preserve"> </w:t>
      </w:r>
      <w:r w:rsidR="00F53939" w:rsidRPr="00DC06F4">
        <w:rPr>
          <w:b/>
          <w:sz w:val="28"/>
          <w:szCs w:val="28"/>
        </w:rPr>
        <w:t>Результаты организации физку</w:t>
      </w:r>
      <w:r w:rsidR="00F53939">
        <w:rPr>
          <w:b/>
          <w:sz w:val="28"/>
          <w:szCs w:val="28"/>
        </w:rPr>
        <w:t xml:space="preserve">льтурно-оздоровительной работы, </w:t>
      </w:r>
      <w:r w:rsidR="00F53939" w:rsidRPr="00DC06F4">
        <w:rPr>
          <w:b/>
          <w:sz w:val="28"/>
          <w:szCs w:val="28"/>
        </w:rPr>
        <w:t>закаливания.</w:t>
      </w:r>
    </w:p>
    <w:p w:rsidR="00F53939" w:rsidRPr="008562C1" w:rsidRDefault="00F53939" w:rsidP="00F53939">
      <w:pPr>
        <w:ind w:firstLine="851"/>
        <w:jc w:val="both"/>
      </w:pPr>
      <w:r w:rsidRPr="008C0A12">
        <w:rPr>
          <w:color w:val="000000"/>
        </w:rPr>
        <w:t>Физкультурно - оздоровительная работа</w:t>
      </w:r>
      <w:r w:rsidRPr="007E0539">
        <w:t xml:space="preserve"> в </w:t>
      </w:r>
      <w:r>
        <w:t>МБ</w:t>
      </w:r>
      <w:r w:rsidRPr="007E0539">
        <w:t>ДОУ ведётся в системе. Постоянно проводятся закаливающие процедуры: прогулки на воздухе, полоскание рта</w:t>
      </w:r>
      <w:r>
        <w:t xml:space="preserve"> и горла</w:t>
      </w:r>
      <w:r w:rsidRPr="007E0539">
        <w:t>, босохождение, обширное умывание, организуются физкультурно-оздоровительные мероприятия: утренняя гимнастика, гимнастика после сна, физические упражнения и подвижные игры. Работа по формированию представлений и навыков здорового образа жизни реализуется через все виды деятельности детей в детском саду. Данная работа также включает в себя взаимодействие с семьей, привлечение родителей к закреплению навыков здорового образа жизни. Во всех возрастных группах были проведены консультации для родителей по циклам: «Создание условий для двигательной активности в семье», «Проведение подвижных игр дома», на которых родители делились опы</w:t>
      </w:r>
      <w:r>
        <w:t>том по организации двигательной</w:t>
      </w:r>
      <w:r w:rsidRPr="008D4DDB">
        <w:t xml:space="preserve"> </w:t>
      </w:r>
      <w:r>
        <w:t>активности</w:t>
      </w:r>
      <w:r w:rsidRPr="008D4DDB">
        <w:t xml:space="preserve"> </w:t>
      </w:r>
      <w:r>
        <w:t xml:space="preserve">в домашних </w:t>
      </w:r>
      <w:r w:rsidRPr="007E0539">
        <w:t xml:space="preserve">условиях. </w:t>
      </w:r>
      <w:r w:rsidRPr="007E0539">
        <w:br/>
      </w:r>
      <w:r w:rsidRPr="007E0539">
        <w:tab/>
        <w:t xml:space="preserve">В ноябре было проведено анкетирование родителей </w:t>
      </w:r>
      <w:r>
        <w:t>«Знаете ли вы как обезопасить жизнь и здоровье своих детей?», из которого</w:t>
      </w:r>
      <w:r w:rsidRPr="007E0539">
        <w:t xml:space="preserve"> следует, что родители прививают привычки здорового образа жизни, беседуют с детьми о вреде вредных привычек, личным примером вырабатывают потребность к физическим упражнениям. </w:t>
      </w:r>
    </w:p>
    <w:p w:rsidR="00F53939" w:rsidRPr="007E0539" w:rsidRDefault="00F53939" w:rsidP="00F53939">
      <w:pPr>
        <w:ind w:firstLine="709"/>
        <w:jc w:val="both"/>
      </w:pPr>
      <w:r w:rsidRPr="007E0539">
        <w:t xml:space="preserve"> Совместно с родителями организуются спортивные праздники, досуги. Для систематизации воспитательно-образовательной работы по физическому воспитанию  разработан план, который включает в себя все разделы комплексной работы по укреплению и сохранению здоровья дошкольников, в том числе тесное взаимодействие с родителями.</w:t>
      </w:r>
    </w:p>
    <w:p w:rsidR="00F53939" w:rsidRPr="007E0539" w:rsidRDefault="00F53939" w:rsidP="00F53939">
      <w:pPr>
        <w:ind w:firstLine="709"/>
        <w:jc w:val="both"/>
      </w:pPr>
      <w:r w:rsidRPr="007E0539">
        <w:t>На информационных стендах для родителей в каждой возрастной группе педагоги освещают вопросы оздоровления детей.</w:t>
      </w:r>
    </w:p>
    <w:p w:rsidR="00F53939" w:rsidRPr="007E0539" w:rsidRDefault="00F53939" w:rsidP="00F53939">
      <w:pPr>
        <w:jc w:val="both"/>
      </w:pPr>
      <w:r w:rsidRPr="007E0539">
        <w:lastRenderedPageBreak/>
        <w:tab/>
        <w:t xml:space="preserve">Педагоги и специалисты ДОУ осуществляют диагностирование общей физической подготовленности детей, их </w:t>
      </w:r>
      <w:proofErr w:type="spellStart"/>
      <w:r w:rsidRPr="007E0539">
        <w:t>валеологических</w:t>
      </w:r>
      <w:proofErr w:type="spellEnd"/>
      <w:r w:rsidRPr="007E0539">
        <w:t xml:space="preserve"> умений и навыков. Педагоги заполняют паспорта здоровья и диагностические карты состояния физического и двигательного развития детей.</w:t>
      </w:r>
    </w:p>
    <w:p w:rsidR="00F53939" w:rsidRDefault="00F53939" w:rsidP="00F53939">
      <w:pPr>
        <w:rPr>
          <w:b/>
          <w:color w:val="00B050"/>
          <w:u w:val="single"/>
        </w:rPr>
      </w:pPr>
      <w:r w:rsidRPr="007E0539">
        <w:t xml:space="preserve"> </w:t>
      </w:r>
    </w:p>
    <w:p w:rsidR="00F53939" w:rsidRPr="008562C1" w:rsidRDefault="00F53939" w:rsidP="00F53939">
      <w:pPr>
        <w:rPr>
          <w:b/>
          <w:color w:val="00B050"/>
          <w:u w:val="single"/>
        </w:rPr>
      </w:pPr>
      <w:r w:rsidRPr="00FA2A4F">
        <w:rPr>
          <w:b/>
        </w:rPr>
        <w:t>Закаливание.</w:t>
      </w:r>
    </w:p>
    <w:p w:rsidR="00F53939" w:rsidRDefault="00F53939" w:rsidP="007125CD">
      <w:pPr>
        <w:ind w:firstLine="709"/>
        <w:jc w:val="both"/>
      </w:pPr>
      <w:r w:rsidRPr="00B84A33">
        <w:t xml:space="preserve">Закаливающие процедуры являлись частью оздоровительной работы. Тематическое изучение показало: в младшей группе предпочтение отдается воздушным ваннам в сочетании с комплексом упражнений на кроватях т.к. для их организации ни затрат, ни </w:t>
      </w:r>
      <w:r>
        <w:t>оборудования не нужно. В средних, старших и подготовительных</w:t>
      </w:r>
      <w:r w:rsidRPr="00B84A33">
        <w:t xml:space="preserve"> группах проводятся контрастные воздушные процедуры с выполнением упражнений на кроватях после дневного сна и </w:t>
      </w:r>
      <w:proofErr w:type="spellStart"/>
      <w:r w:rsidRPr="00B84A33">
        <w:t>босохождением</w:t>
      </w:r>
      <w:proofErr w:type="spellEnd"/>
      <w:r w:rsidRPr="00B84A33">
        <w:t xml:space="preserve"> по нестандартным массажным дорожкам, топтание в тазу,</w:t>
      </w:r>
      <w:r w:rsidRPr="00840460">
        <w:t xml:space="preserve"> </w:t>
      </w:r>
      <w:r w:rsidRPr="007E0539">
        <w:t>обширное умывание</w:t>
      </w:r>
      <w:r>
        <w:t xml:space="preserve">, </w:t>
      </w:r>
      <w:r w:rsidRPr="00B84A33">
        <w:t xml:space="preserve"> по</w:t>
      </w:r>
      <w:r>
        <w:t>лоскание горла</w:t>
      </w:r>
      <w:r w:rsidRPr="00B84A33">
        <w:t>.</w:t>
      </w:r>
    </w:p>
    <w:p w:rsidR="005F7343" w:rsidRDefault="005F7343" w:rsidP="007125CD">
      <w:pPr>
        <w:ind w:firstLine="709"/>
        <w:jc w:val="both"/>
      </w:pPr>
    </w:p>
    <w:p w:rsidR="00BE5F01" w:rsidRPr="00DC06F4" w:rsidRDefault="005F7343" w:rsidP="005F7343">
      <w:pPr>
        <w:spacing w:line="276" w:lineRule="auto"/>
        <w:rPr>
          <w:b/>
          <w:sz w:val="28"/>
          <w:szCs w:val="28"/>
        </w:rPr>
      </w:pPr>
      <w:r w:rsidRPr="00DC06F4">
        <w:rPr>
          <w:b/>
          <w:sz w:val="28"/>
          <w:szCs w:val="28"/>
        </w:rPr>
        <w:t>Заболеваемость воспитанников в течение года. Коэффициент заболеваемост</w:t>
      </w:r>
      <w:r w:rsidR="00BE5F01">
        <w:rPr>
          <w:b/>
          <w:sz w:val="28"/>
          <w:szCs w:val="28"/>
        </w:rPr>
        <w:t>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808"/>
        <w:gridCol w:w="910"/>
        <w:gridCol w:w="851"/>
        <w:gridCol w:w="808"/>
        <w:gridCol w:w="751"/>
        <w:gridCol w:w="850"/>
        <w:gridCol w:w="808"/>
        <w:gridCol w:w="751"/>
        <w:gridCol w:w="709"/>
      </w:tblGrid>
      <w:tr w:rsidR="005F7343" w:rsidRPr="00FA2A4F" w:rsidTr="002B0787">
        <w:tc>
          <w:tcPr>
            <w:tcW w:w="2251" w:type="dxa"/>
            <w:vMerge w:val="restart"/>
            <w:vAlign w:val="center"/>
          </w:tcPr>
          <w:p w:rsidR="005F7343" w:rsidRPr="00FA2A4F" w:rsidRDefault="005F7343" w:rsidP="002B0787">
            <w:pPr>
              <w:ind w:left="-108"/>
              <w:jc w:val="center"/>
            </w:pPr>
            <w:r w:rsidRPr="00FA2A4F">
              <w:t>Показатели</w:t>
            </w:r>
          </w:p>
        </w:tc>
        <w:tc>
          <w:tcPr>
            <w:tcW w:w="2569" w:type="dxa"/>
            <w:gridSpan w:val="3"/>
            <w:vAlign w:val="center"/>
          </w:tcPr>
          <w:p w:rsidR="005F7343" w:rsidRPr="00FA2A4F" w:rsidRDefault="005F7343" w:rsidP="002B0787">
            <w:pPr>
              <w:jc w:val="center"/>
            </w:pPr>
            <w:r>
              <w:t>2012</w:t>
            </w:r>
            <w:r w:rsidRPr="00FA2A4F">
              <w:t xml:space="preserve"> год</w:t>
            </w:r>
          </w:p>
        </w:tc>
        <w:tc>
          <w:tcPr>
            <w:tcW w:w="2409" w:type="dxa"/>
            <w:gridSpan w:val="3"/>
            <w:vAlign w:val="center"/>
          </w:tcPr>
          <w:p w:rsidR="005F7343" w:rsidRPr="00FA2A4F" w:rsidRDefault="005F7343" w:rsidP="002B0787">
            <w:pPr>
              <w:jc w:val="center"/>
            </w:pPr>
            <w:r>
              <w:t>2013</w:t>
            </w:r>
            <w:r w:rsidRPr="00FA2A4F">
              <w:t xml:space="preserve"> год</w:t>
            </w:r>
          </w:p>
        </w:tc>
        <w:tc>
          <w:tcPr>
            <w:tcW w:w="2268" w:type="dxa"/>
            <w:gridSpan w:val="3"/>
            <w:vAlign w:val="center"/>
          </w:tcPr>
          <w:p w:rsidR="005F7343" w:rsidRPr="00FA2A4F" w:rsidRDefault="005F7343" w:rsidP="002B0787">
            <w:pPr>
              <w:jc w:val="center"/>
            </w:pPr>
            <w:r>
              <w:t>2014год</w:t>
            </w:r>
          </w:p>
        </w:tc>
      </w:tr>
      <w:tr w:rsidR="005F7343" w:rsidRPr="00FA2A4F" w:rsidTr="002B0787">
        <w:tc>
          <w:tcPr>
            <w:tcW w:w="2251" w:type="dxa"/>
            <w:vMerge/>
            <w:vAlign w:val="center"/>
          </w:tcPr>
          <w:p w:rsidR="005F7343" w:rsidRPr="00FA2A4F" w:rsidRDefault="005F7343" w:rsidP="002B0787">
            <w:pPr>
              <w:jc w:val="center"/>
            </w:pPr>
          </w:p>
        </w:tc>
        <w:tc>
          <w:tcPr>
            <w:tcW w:w="808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Всего</w:t>
            </w:r>
          </w:p>
        </w:tc>
        <w:tc>
          <w:tcPr>
            <w:tcW w:w="910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 xml:space="preserve">1-3 </w:t>
            </w:r>
          </w:p>
          <w:p w:rsidR="005F7343" w:rsidRPr="00FA2A4F" w:rsidRDefault="005F7343" w:rsidP="002B0787">
            <w:pPr>
              <w:jc w:val="center"/>
            </w:pPr>
            <w:r w:rsidRPr="00FA2A4F">
              <w:t>лет</w:t>
            </w:r>
          </w:p>
        </w:tc>
        <w:tc>
          <w:tcPr>
            <w:tcW w:w="851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 xml:space="preserve">3-7 </w:t>
            </w:r>
          </w:p>
          <w:p w:rsidR="005F7343" w:rsidRPr="00FA2A4F" w:rsidRDefault="005F7343" w:rsidP="002B0787">
            <w:pPr>
              <w:jc w:val="center"/>
            </w:pPr>
            <w:r w:rsidRPr="00FA2A4F">
              <w:t>лет</w:t>
            </w:r>
          </w:p>
        </w:tc>
        <w:tc>
          <w:tcPr>
            <w:tcW w:w="808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Всего</w:t>
            </w:r>
          </w:p>
        </w:tc>
        <w:tc>
          <w:tcPr>
            <w:tcW w:w="751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 xml:space="preserve">1-3 </w:t>
            </w:r>
          </w:p>
          <w:p w:rsidR="005F7343" w:rsidRPr="00FA2A4F" w:rsidRDefault="005F7343" w:rsidP="002B0787">
            <w:pPr>
              <w:jc w:val="center"/>
            </w:pPr>
            <w:r w:rsidRPr="00FA2A4F">
              <w:t>лет</w:t>
            </w:r>
          </w:p>
        </w:tc>
        <w:tc>
          <w:tcPr>
            <w:tcW w:w="850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 xml:space="preserve">3-7 </w:t>
            </w:r>
          </w:p>
          <w:p w:rsidR="005F7343" w:rsidRPr="00FA2A4F" w:rsidRDefault="005F7343" w:rsidP="002B0787">
            <w:pPr>
              <w:jc w:val="center"/>
            </w:pPr>
            <w:r w:rsidRPr="00FA2A4F">
              <w:t>лет</w:t>
            </w:r>
          </w:p>
        </w:tc>
        <w:tc>
          <w:tcPr>
            <w:tcW w:w="808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Всего</w:t>
            </w:r>
          </w:p>
        </w:tc>
        <w:tc>
          <w:tcPr>
            <w:tcW w:w="751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1-3 лет</w:t>
            </w:r>
          </w:p>
        </w:tc>
        <w:tc>
          <w:tcPr>
            <w:tcW w:w="709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3-7 лет</w:t>
            </w:r>
          </w:p>
        </w:tc>
      </w:tr>
      <w:tr w:rsidR="005F7343" w:rsidRPr="00FA2A4F" w:rsidTr="002B0787">
        <w:tc>
          <w:tcPr>
            <w:tcW w:w="2251" w:type="dxa"/>
          </w:tcPr>
          <w:p w:rsidR="005F7343" w:rsidRPr="00FA2A4F" w:rsidRDefault="005F7343" w:rsidP="002B0787">
            <w:r w:rsidRPr="00FA2A4F">
              <w:t>1. Среднесписочный состав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 w:rsidRPr="001A4FC7">
              <w:rPr>
                <w:b/>
              </w:rPr>
              <w:t>244</w:t>
            </w:r>
          </w:p>
        </w:tc>
        <w:tc>
          <w:tcPr>
            <w:tcW w:w="910" w:type="dxa"/>
            <w:vAlign w:val="center"/>
          </w:tcPr>
          <w:p w:rsidR="005F7343" w:rsidRPr="00CE3599" w:rsidRDefault="005F7343" w:rsidP="002B0787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F7343" w:rsidRPr="00CE3599" w:rsidRDefault="005F7343" w:rsidP="002B0787">
            <w:r>
              <w:t>244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253</w:t>
            </w:r>
          </w:p>
        </w:tc>
        <w:tc>
          <w:tcPr>
            <w:tcW w:w="751" w:type="dxa"/>
            <w:vAlign w:val="center"/>
          </w:tcPr>
          <w:p w:rsidR="005F7343" w:rsidRPr="00CE3599" w:rsidRDefault="005F7343" w:rsidP="002B0787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253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259</w:t>
            </w:r>
          </w:p>
        </w:tc>
        <w:tc>
          <w:tcPr>
            <w:tcW w:w="751" w:type="dxa"/>
            <w:vAlign w:val="center"/>
          </w:tcPr>
          <w:p w:rsidR="005F7343" w:rsidRPr="00CE3599" w:rsidRDefault="005F7343" w:rsidP="002B0787">
            <w:pPr>
              <w:jc w:val="center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238</w:t>
            </w:r>
          </w:p>
        </w:tc>
      </w:tr>
      <w:tr w:rsidR="005F7343" w:rsidRPr="00FA2A4F" w:rsidTr="002B0787">
        <w:tc>
          <w:tcPr>
            <w:tcW w:w="2251" w:type="dxa"/>
          </w:tcPr>
          <w:p w:rsidR="005F7343" w:rsidRPr="00FA2A4F" w:rsidRDefault="005F7343" w:rsidP="002B0787">
            <w:r w:rsidRPr="00FA2A4F">
              <w:t>2. Число дней пропусков по болезни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 w:rsidRPr="001A4FC7">
              <w:rPr>
                <w:b/>
              </w:rPr>
              <w:t>6273</w:t>
            </w:r>
          </w:p>
        </w:tc>
        <w:tc>
          <w:tcPr>
            <w:tcW w:w="910" w:type="dxa"/>
            <w:vAlign w:val="center"/>
          </w:tcPr>
          <w:p w:rsidR="005F7343" w:rsidRPr="00CE3599" w:rsidRDefault="005F7343" w:rsidP="002B0787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F7343" w:rsidRPr="009C3383" w:rsidRDefault="005F7343" w:rsidP="002B0787">
            <w:pPr>
              <w:jc w:val="center"/>
            </w:pPr>
            <w:r>
              <w:t>6273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6030</w:t>
            </w:r>
          </w:p>
        </w:tc>
        <w:tc>
          <w:tcPr>
            <w:tcW w:w="751" w:type="dxa"/>
            <w:vAlign w:val="center"/>
          </w:tcPr>
          <w:p w:rsidR="005F7343" w:rsidRPr="00CE3599" w:rsidRDefault="005F7343" w:rsidP="002B0787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6030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4428</w:t>
            </w:r>
          </w:p>
        </w:tc>
        <w:tc>
          <w:tcPr>
            <w:tcW w:w="751" w:type="dxa"/>
            <w:vAlign w:val="center"/>
          </w:tcPr>
          <w:p w:rsidR="005F7343" w:rsidRPr="00CE3599" w:rsidRDefault="005F7343" w:rsidP="002B0787">
            <w:pPr>
              <w:jc w:val="center"/>
            </w:pPr>
            <w:r>
              <w:t>682</w:t>
            </w:r>
          </w:p>
        </w:tc>
        <w:tc>
          <w:tcPr>
            <w:tcW w:w="709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3746</w:t>
            </w:r>
          </w:p>
        </w:tc>
      </w:tr>
      <w:tr w:rsidR="005F7343" w:rsidRPr="00FA2A4F" w:rsidTr="002B0787">
        <w:tc>
          <w:tcPr>
            <w:tcW w:w="2251" w:type="dxa"/>
          </w:tcPr>
          <w:p w:rsidR="005F7343" w:rsidRPr="00FA2A4F" w:rsidRDefault="005F7343" w:rsidP="002B0787">
            <w:pPr>
              <w:rPr>
                <w:b/>
              </w:rPr>
            </w:pPr>
            <w:r w:rsidRPr="00FA2A4F">
              <w:rPr>
                <w:b/>
              </w:rPr>
              <w:t xml:space="preserve">3. Количество пропущенных 1 ребенком дней по болезни </w:t>
            </w:r>
          </w:p>
        </w:tc>
        <w:tc>
          <w:tcPr>
            <w:tcW w:w="808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25.7</w:t>
            </w:r>
          </w:p>
        </w:tc>
        <w:tc>
          <w:tcPr>
            <w:tcW w:w="910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5F7343" w:rsidRPr="001A4FC7" w:rsidRDefault="005F7343" w:rsidP="002B0787">
            <w:pPr>
              <w:jc w:val="center"/>
            </w:pPr>
            <w:r w:rsidRPr="001A4FC7">
              <w:t>25,7</w:t>
            </w:r>
          </w:p>
        </w:tc>
        <w:tc>
          <w:tcPr>
            <w:tcW w:w="808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751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808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</w:tc>
        <w:tc>
          <w:tcPr>
            <w:tcW w:w="751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</w:tc>
        <w:tc>
          <w:tcPr>
            <w:tcW w:w="709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15,7</w:t>
            </w:r>
          </w:p>
        </w:tc>
      </w:tr>
      <w:tr w:rsidR="005F7343" w:rsidRPr="00FA2A4F" w:rsidTr="002B0787">
        <w:tc>
          <w:tcPr>
            <w:tcW w:w="2251" w:type="dxa"/>
          </w:tcPr>
          <w:p w:rsidR="005F7343" w:rsidRPr="00FA2A4F" w:rsidRDefault="005F7343" w:rsidP="002B0787">
            <w:r w:rsidRPr="00FA2A4F">
              <w:t>4. Средняя продолжительность одного заболевания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 w:rsidRPr="001A4FC7">
              <w:rPr>
                <w:b/>
              </w:rPr>
              <w:t>11,7</w:t>
            </w:r>
          </w:p>
        </w:tc>
        <w:tc>
          <w:tcPr>
            <w:tcW w:w="910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11,7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1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5,7</w:t>
            </w:r>
          </w:p>
        </w:tc>
        <w:tc>
          <w:tcPr>
            <w:tcW w:w="751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13,6</w:t>
            </w:r>
          </w:p>
        </w:tc>
        <w:tc>
          <w:tcPr>
            <w:tcW w:w="709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</w:tr>
      <w:tr w:rsidR="005F7343" w:rsidRPr="00FA2A4F" w:rsidTr="002B0787">
        <w:tc>
          <w:tcPr>
            <w:tcW w:w="2251" w:type="dxa"/>
          </w:tcPr>
          <w:p w:rsidR="005F7343" w:rsidRPr="00FA2A4F" w:rsidRDefault="005F7343" w:rsidP="002B0787">
            <w:r w:rsidRPr="00FA2A4F">
              <w:t>5. Количество случаев заболеваемости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 w:rsidRPr="001A4FC7">
              <w:rPr>
                <w:b/>
              </w:rPr>
              <w:t>536</w:t>
            </w:r>
          </w:p>
        </w:tc>
        <w:tc>
          <w:tcPr>
            <w:tcW w:w="910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536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666</w:t>
            </w:r>
          </w:p>
        </w:tc>
        <w:tc>
          <w:tcPr>
            <w:tcW w:w="751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666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767</w:t>
            </w:r>
          </w:p>
        </w:tc>
        <w:tc>
          <w:tcPr>
            <w:tcW w:w="751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50</w:t>
            </w:r>
          </w:p>
        </w:tc>
        <w:tc>
          <w:tcPr>
            <w:tcW w:w="709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717</w:t>
            </w:r>
          </w:p>
        </w:tc>
      </w:tr>
      <w:tr w:rsidR="005F7343" w:rsidRPr="00FA2A4F" w:rsidTr="002B0787">
        <w:tc>
          <w:tcPr>
            <w:tcW w:w="2251" w:type="dxa"/>
          </w:tcPr>
          <w:p w:rsidR="005F7343" w:rsidRPr="00FA2A4F" w:rsidRDefault="005F7343" w:rsidP="002B0787">
            <w:r w:rsidRPr="00FA2A4F">
              <w:t>6. Количество случаев на одного ребенка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 w:rsidRPr="001A4FC7">
              <w:rPr>
                <w:b/>
              </w:rPr>
              <w:t>2,1</w:t>
            </w:r>
          </w:p>
        </w:tc>
        <w:tc>
          <w:tcPr>
            <w:tcW w:w="910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2,1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751" w:type="dxa"/>
            <w:vAlign w:val="center"/>
          </w:tcPr>
          <w:p w:rsidR="005F7343" w:rsidRPr="00FA2A4F" w:rsidRDefault="005F7343" w:rsidP="002B0787">
            <w:pPr>
              <w:jc w:val="center"/>
            </w:pPr>
          </w:p>
        </w:tc>
        <w:tc>
          <w:tcPr>
            <w:tcW w:w="850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808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751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2,3</w:t>
            </w:r>
          </w:p>
        </w:tc>
        <w:tc>
          <w:tcPr>
            <w:tcW w:w="709" w:type="dxa"/>
            <w:vAlign w:val="center"/>
          </w:tcPr>
          <w:p w:rsidR="005F7343" w:rsidRPr="001A4FC7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</w:tbl>
    <w:p w:rsidR="005F7343" w:rsidRDefault="005F7343" w:rsidP="005F7343">
      <w:pPr>
        <w:shd w:val="clear" w:color="auto" w:fill="FFFFFF"/>
        <w:tabs>
          <w:tab w:val="left" w:pos="142"/>
          <w:tab w:val="left" w:pos="1134"/>
          <w:tab w:val="left" w:pos="13892"/>
        </w:tabs>
        <w:spacing w:line="276" w:lineRule="auto"/>
        <w:jc w:val="both"/>
        <w:rPr>
          <w:b/>
          <w:color w:val="000000"/>
          <w:spacing w:val="1"/>
        </w:rPr>
      </w:pPr>
    </w:p>
    <w:p w:rsidR="005F7343" w:rsidRDefault="005F7343" w:rsidP="005F7343">
      <w:pPr>
        <w:shd w:val="clear" w:color="auto" w:fill="FFFFFF"/>
        <w:tabs>
          <w:tab w:val="left" w:pos="142"/>
          <w:tab w:val="left" w:pos="1134"/>
          <w:tab w:val="left" w:pos="13892"/>
        </w:tabs>
        <w:ind w:left="142"/>
        <w:jc w:val="both"/>
        <w:rPr>
          <w:color w:val="000000"/>
          <w:spacing w:val="1"/>
        </w:rPr>
      </w:pPr>
      <w:r w:rsidRPr="00FA2A4F">
        <w:rPr>
          <w:color w:val="000000"/>
          <w:spacing w:val="1"/>
        </w:rPr>
        <w:t xml:space="preserve"> На основании анализа заболеваемости воспитанников в текущем году </w:t>
      </w:r>
      <w:r>
        <w:rPr>
          <w:color w:val="000000"/>
          <w:spacing w:val="1"/>
        </w:rPr>
        <w:t xml:space="preserve"> можно сделать вывод</w:t>
      </w:r>
    </w:p>
    <w:p w:rsidR="005F7343" w:rsidRDefault="005F7343" w:rsidP="005F7343">
      <w:pPr>
        <w:shd w:val="clear" w:color="auto" w:fill="FFFFFF"/>
        <w:tabs>
          <w:tab w:val="left" w:pos="142"/>
          <w:tab w:val="left" w:pos="1134"/>
          <w:tab w:val="left" w:pos="13892"/>
        </w:tabs>
        <w:ind w:left="142"/>
        <w:jc w:val="both"/>
        <w:rPr>
          <w:color w:val="000000"/>
          <w:spacing w:val="1"/>
        </w:rPr>
      </w:pPr>
      <w:r>
        <w:rPr>
          <w:color w:val="000000"/>
          <w:spacing w:val="1"/>
        </w:rPr>
        <w:t>о  повышении количества случаев заболеваемости (на 101 случай), что связано в первую очередь с открытием двух групп раннего возраста. Однако существенно снизилось общее количество дней пропущенных по болезни (на 1602 дня), средняя продолжительность одного заболевания (5,7 дня вместо 9 дней в 2013году). Прослеживается  положительная тенденция к снижению уровня заболеваемости по всем показателям. Коэффициент заболеваемости по дошкольному возрасту максимально приближен к среднему коэффициенту по области (15,7 по МБДОУ, 15 – по области), что является наиболее высоким показателем за последние 5 лет. В целом, можно сделать вывод об эффективности системы физкультурно-оздоровительной работы МБДОУ.</w:t>
      </w:r>
    </w:p>
    <w:p w:rsidR="00665E3F" w:rsidRDefault="00665E3F" w:rsidP="005F7343">
      <w:pPr>
        <w:spacing w:line="360" w:lineRule="auto"/>
        <w:ind w:left="1070"/>
        <w:jc w:val="center"/>
        <w:rPr>
          <w:b/>
          <w:sz w:val="28"/>
          <w:szCs w:val="28"/>
        </w:rPr>
      </w:pPr>
    </w:p>
    <w:p w:rsidR="00665E3F" w:rsidRDefault="00665E3F" w:rsidP="005F7343">
      <w:pPr>
        <w:spacing w:line="360" w:lineRule="auto"/>
        <w:ind w:left="1070"/>
        <w:jc w:val="center"/>
        <w:rPr>
          <w:b/>
          <w:sz w:val="28"/>
          <w:szCs w:val="28"/>
        </w:rPr>
      </w:pPr>
    </w:p>
    <w:p w:rsidR="00665E3F" w:rsidRDefault="00665E3F" w:rsidP="005F7343">
      <w:pPr>
        <w:spacing w:line="360" w:lineRule="auto"/>
        <w:ind w:left="1070"/>
        <w:jc w:val="center"/>
        <w:rPr>
          <w:b/>
          <w:sz w:val="28"/>
          <w:szCs w:val="28"/>
        </w:rPr>
      </w:pPr>
    </w:p>
    <w:p w:rsidR="00665E3F" w:rsidRDefault="00665E3F" w:rsidP="005F7343">
      <w:pPr>
        <w:spacing w:line="360" w:lineRule="auto"/>
        <w:ind w:left="1070"/>
        <w:jc w:val="center"/>
        <w:rPr>
          <w:b/>
          <w:sz w:val="28"/>
          <w:szCs w:val="28"/>
        </w:rPr>
      </w:pPr>
    </w:p>
    <w:p w:rsidR="005F7343" w:rsidRPr="00DC06F4" w:rsidRDefault="005F7343" w:rsidP="005F7343">
      <w:pPr>
        <w:spacing w:line="360" w:lineRule="auto"/>
        <w:ind w:left="1070"/>
        <w:jc w:val="center"/>
        <w:rPr>
          <w:b/>
          <w:sz w:val="28"/>
          <w:szCs w:val="28"/>
        </w:rPr>
      </w:pPr>
      <w:r w:rsidRPr="00DC06F4">
        <w:rPr>
          <w:b/>
          <w:sz w:val="28"/>
          <w:szCs w:val="28"/>
        </w:rPr>
        <w:lastRenderedPageBreak/>
        <w:t>Количество детей, имеющих хронические заболевания</w:t>
      </w:r>
    </w:p>
    <w:tbl>
      <w:tblPr>
        <w:tblW w:w="96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3429"/>
        <w:gridCol w:w="1173"/>
        <w:gridCol w:w="994"/>
        <w:gridCol w:w="991"/>
      </w:tblGrid>
      <w:tr w:rsidR="005F7343" w:rsidRPr="00FA2A4F" w:rsidTr="002B0787">
        <w:tc>
          <w:tcPr>
            <w:tcW w:w="3092" w:type="dxa"/>
            <w:vMerge w:val="restart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Классификация болезни</w:t>
            </w:r>
          </w:p>
        </w:tc>
        <w:tc>
          <w:tcPr>
            <w:tcW w:w="3429" w:type="dxa"/>
            <w:vMerge w:val="restart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Нозологическая форма</w:t>
            </w:r>
          </w:p>
        </w:tc>
        <w:tc>
          <w:tcPr>
            <w:tcW w:w="3158" w:type="dxa"/>
            <w:gridSpan w:val="3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Количество детей</w:t>
            </w:r>
          </w:p>
        </w:tc>
      </w:tr>
      <w:tr w:rsidR="005F7343" w:rsidRPr="00FA2A4F" w:rsidTr="002B0787">
        <w:tc>
          <w:tcPr>
            <w:tcW w:w="3092" w:type="dxa"/>
            <w:vMerge/>
            <w:vAlign w:val="center"/>
          </w:tcPr>
          <w:p w:rsidR="005F7343" w:rsidRPr="00FA2A4F" w:rsidRDefault="005F7343" w:rsidP="002B0787">
            <w:pPr>
              <w:jc w:val="center"/>
            </w:pPr>
          </w:p>
        </w:tc>
        <w:tc>
          <w:tcPr>
            <w:tcW w:w="3429" w:type="dxa"/>
            <w:vMerge/>
            <w:vAlign w:val="center"/>
          </w:tcPr>
          <w:p w:rsidR="005F7343" w:rsidRPr="00FA2A4F" w:rsidRDefault="005F7343" w:rsidP="002B0787">
            <w:pPr>
              <w:jc w:val="center"/>
            </w:pPr>
          </w:p>
        </w:tc>
        <w:tc>
          <w:tcPr>
            <w:tcW w:w="1173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2012</w:t>
            </w:r>
          </w:p>
        </w:tc>
        <w:tc>
          <w:tcPr>
            <w:tcW w:w="994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2013</w:t>
            </w:r>
          </w:p>
        </w:tc>
        <w:tc>
          <w:tcPr>
            <w:tcW w:w="991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2014</w:t>
            </w:r>
          </w:p>
        </w:tc>
      </w:tr>
      <w:tr w:rsidR="005F7343" w:rsidRPr="00FA2A4F" w:rsidTr="002B0787">
        <w:tc>
          <w:tcPr>
            <w:tcW w:w="3092" w:type="dxa"/>
          </w:tcPr>
          <w:p w:rsidR="005F7343" w:rsidRPr="00FA2A4F" w:rsidRDefault="005F7343" w:rsidP="002B0787">
            <w:r w:rsidRPr="00FA2A4F">
              <w:t>1. Болезни органов дыхания</w:t>
            </w:r>
          </w:p>
        </w:tc>
        <w:tc>
          <w:tcPr>
            <w:tcW w:w="3429" w:type="dxa"/>
          </w:tcPr>
          <w:p w:rsidR="005F7343" w:rsidRPr="00FA2A4F" w:rsidRDefault="005F7343" w:rsidP="002B0787">
            <w:r w:rsidRPr="00FA2A4F">
              <w:t xml:space="preserve">Бронхиальная астма, </w:t>
            </w:r>
            <w:proofErr w:type="spellStart"/>
            <w:r w:rsidRPr="00FA2A4F">
              <w:t>рецедирующий</w:t>
            </w:r>
            <w:proofErr w:type="spellEnd"/>
            <w:r w:rsidRPr="00FA2A4F">
              <w:t xml:space="preserve"> бронхит</w:t>
            </w:r>
          </w:p>
        </w:tc>
        <w:tc>
          <w:tcPr>
            <w:tcW w:w="1173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4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1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F7343" w:rsidRPr="00FA2A4F" w:rsidTr="002B0787">
        <w:tc>
          <w:tcPr>
            <w:tcW w:w="3092" w:type="dxa"/>
          </w:tcPr>
          <w:p w:rsidR="005F7343" w:rsidRPr="00FA2A4F" w:rsidRDefault="005F7343" w:rsidP="002B0787">
            <w:r w:rsidRPr="00FA2A4F">
              <w:t>2. Болезни ЛОР-органов</w:t>
            </w:r>
          </w:p>
        </w:tc>
        <w:tc>
          <w:tcPr>
            <w:tcW w:w="3429" w:type="dxa"/>
          </w:tcPr>
          <w:p w:rsidR="005F7343" w:rsidRPr="00FA2A4F" w:rsidRDefault="005F7343" w:rsidP="002B0787">
            <w:r w:rsidRPr="00FA2A4F">
              <w:t xml:space="preserve">Хронический </w:t>
            </w:r>
            <w:proofErr w:type="spellStart"/>
            <w:r w:rsidRPr="00FA2A4F">
              <w:t>тонзоллит</w:t>
            </w:r>
            <w:proofErr w:type="spellEnd"/>
            <w:r w:rsidRPr="00FA2A4F">
              <w:t>, хронический отит</w:t>
            </w:r>
          </w:p>
        </w:tc>
        <w:tc>
          <w:tcPr>
            <w:tcW w:w="1173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4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1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7343" w:rsidRPr="00FA2A4F" w:rsidTr="002B0787">
        <w:tc>
          <w:tcPr>
            <w:tcW w:w="3092" w:type="dxa"/>
          </w:tcPr>
          <w:p w:rsidR="005F7343" w:rsidRPr="00FA2A4F" w:rsidRDefault="005F7343" w:rsidP="002B0787">
            <w:r w:rsidRPr="00FA2A4F">
              <w:t>3. Болезни органов пищеварения</w:t>
            </w:r>
          </w:p>
        </w:tc>
        <w:tc>
          <w:tcPr>
            <w:tcW w:w="3429" w:type="dxa"/>
          </w:tcPr>
          <w:p w:rsidR="005F7343" w:rsidRPr="00FA2A4F" w:rsidRDefault="005F7343" w:rsidP="002B0787">
            <w:r w:rsidRPr="00FA2A4F">
              <w:t>Хронические гастриты, дуодениты, колиты</w:t>
            </w:r>
          </w:p>
        </w:tc>
        <w:tc>
          <w:tcPr>
            <w:tcW w:w="1173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7343" w:rsidRPr="00FA2A4F" w:rsidTr="002B0787">
        <w:tc>
          <w:tcPr>
            <w:tcW w:w="3092" w:type="dxa"/>
          </w:tcPr>
          <w:p w:rsidR="005F7343" w:rsidRPr="00FA2A4F" w:rsidRDefault="005F7343" w:rsidP="002B0787">
            <w:r w:rsidRPr="00FA2A4F">
              <w:t>4. Болезни мочеполовой системы</w:t>
            </w:r>
          </w:p>
        </w:tc>
        <w:tc>
          <w:tcPr>
            <w:tcW w:w="3429" w:type="dxa"/>
          </w:tcPr>
          <w:p w:rsidR="005F7343" w:rsidRPr="00FA2A4F" w:rsidRDefault="005F7343" w:rsidP="002B0787">
            <w:r w:rsidRPr="00FA2A4F">
              <w:t xml:space="preserve">Хронические пиелонефриты, </w:t>
            </w:r>
            <w:proofErr w:type="spellStart"/>
            <w:r w:rsidRPr="00FA2A4F">
              <w:t>гиомерулонефриты</w:t>
            </w:r>
            <w:proofErr w:type="spellEnd"/>
          </w:p>
        </w:tc>
        <w:tc>
          <w:tcPr>
            <w:tcW w:w="1173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1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7343" w:rsidRPr="00FA2A4F" w:rsidTr="002B0787">
        <w:tc>
          <w:tcPr>
            <w:tcW w:w="3092" w:type="dxa"/>
          </w:tcPr>
          <w:p w:rsidR="005F7343" w:rsidRPr="00FA2A4F" w:rsidRDefault="005F7343" w:rsidP="002B0787">
            <w:r w:rsidRPr="00FA2A4F">
              <w:t>5. Болезни кожи и подкожной сетчатки</w:t>
            </w:r>
          </w:p>
        </w:tc>
        <w:tc>
          <w:tcPr>
            <w:tcW w:w="3429" w:type="dxa"/>
          </w:tcPr>
          <w:p w:rsidR="005F7343" w:rsidRPr="00FA2A4F" w:rsidRDefault="005F7343" w:rsidP="002B0787"/>
        </w:tc>
        <w:tc>
          <w:tcPr>
            <w:tcW w:w="1173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 w:rsidRPr="00FA2A4F">
              <w:rPr>
                <w:b/>
              </w:rPr>
              <w:t>2</w:t>
            </w:r>
          </w:p>
        </w:tc>
        <w:tc>
          <w:tcPr>
            <w:tcW w:w="994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5F7343" w:rsidRPr="00FA2A4F" w:rsidRDefault="005F7343" w:rsidP="005F7343">
      <w:pPr>
        <w:tabs>
          <w:tab w:val="left" w:pos="993"/>
        </w:tabs>
        <w:spacing w:line="276" w:lineRule="auto"/>
        <w:ind w:left="142" w:right="140"/>
        <w:jc w:val="both"/>
        <w:rPr>
          <w:b/>
        </w:rPr>
      </w:pPr>
    </w:p>
    <w:p w:rsidR="005F7343" w:rsidRPr="00D418C8" w:rsidRDefault="005F7343" w:rsidP="00BE5F01">
      <w:pPr>
        <w:tabs>
          <w:tab w:val="left" w:pos="993"/>
        </w:tabs>
        <w:ind w:left="142" w:right="142"/>
        <w:jc w:val="both"/>
      </w:pPr>
      <w:r w:rsidRPr="00FA2A4F">
        <w:rPr>
          <w:b/>
        </w:rPr>
        <w:t xml:space="preserve">Вывод: </w:t>
      </w:r>
      <w:r w:rsidRPr="00FA2A4F">
        <w:t xml:space="preserve">В </w:t>
      </w:r>
      <w:r>
        <w:t>2014 году на 36% снизилось количество детей имеющих хронические формы заболеваний. Отсутствуют дети с хроническими формами болезней органов пищеварения, болезней кожи и подкожной сетчатки, б</w:t>
      </w:r>
      <w:r w:rsidRPr="00FA2A4F">
        <w:t>олезн</w:t>
      </w:r>
      <w:r>
        <w:t xml:space="preserve">ей </w:t>
      </w:r>
      <w:r w:rsidRPr="00FA2A4F">
        <w:t>ЛОР</w:t>
      </w:r>
      <w:r>
        <w:t xml:space="preserve"> </w:t>
      </w:r>
      <w:r w:rsidRPr="00FA2A4F">
        <w:t>-</w:t>
      </w:r>
      <w:r>
        <w:t xml:space="preserve"> </w:t>
      </w:r>
      <w:r w:rsidRPr="00FA2A4F">
        <w:t>органов</w:t>
      </w:r>
      <w:r>
        <w:t>, б</w:t>
      </w:r>
      <w:r w:rsidRPr="00FA2A4F">
        <w:t>олезн</w:t>
      </w:r>
      <w:r>
        <w:t>ей</w:t>
      </w:r>
      <w:r w:rsidRPr="00FA2A4F">
        <w:t xml:space="preserve"> мочеполовой системы</w:t>
      </w:r>
      <w:r>
        <w:t>.</w:t>
      </w:r>
    </w:p>
    <w:p w:rsidR="005F7343" w:rsidRPr="007125CD" w:rsidRDefault="005F7343" w:rsidP="005F7343">
      <w:pPr>
        <w:pStyle w:val="a5"/>
        <w:tabs>
          <w:tab w:val="left" w:pos="6585"/>
        </w:tabs>
        <w:spacing w:line="360" w:lineRule="auto"/>
        <w:ind w:left="1070"/>
        <w:jc w:val="center"/>
        <w:rPr>
          <w:rFonts w:ascii="Times New Roman" w:hAnsi="Times New Roman"/>
          <w:b/>
          <w:sz w:val="28"/>
          <w:szCs w:val="28"/>
        </w:rPr>
      </w:pPr>
      <w:r w:rsidRPr="007125CD">
        <w:rPr>
          <w:rFonts w:ascii="Times New Roman" w:hAnsi="Times New Roman"/>
          <w:b/>
          <w:sz w:val="28"/>
          <w:szCs w:val="28"/>
        </w:rPr>
        <w:t>Анализ детского травматизма</w:t>
      </w:r>
    </w:p>
    <w:tbl>
      <w:tblPr>
        <w:tblW w:w="96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444"/>
        <w:gridCol w:w="2319"/>
        <w:gridCol w:w="2410"/>
      </w:tblGrid>
      <w:tr w:rsidR="005F7343" w:rsidRPr="00FA2A4F" w:rsidTr="002B0787">
        <w:tc>
          <w:tcPr>
            <w:tcW w:w="2517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Годы</w:t>
            </w:r>
          </w:p>
        </w:tc>
        <w:tc>
          <w:tcPr>
            <w:tcW w:w="2444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В условиях ДОУ</w:t>
            </w:r>
          </w:p>
        </w:tc>
        <w:tc>
          <w:tcPr>
            <w:tcW w:w="2319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Бытовой</w:t>
            </w:r>
          </w:p>
        </w:tc>
        <w:tc>
          <w:tcPr>
            <w:tcW w:w="2410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Примечание</w:t>
            </w:r>
          </w:p>
        </w:tc>
      </w:tr>
      <w:tr w:rsidR="005F7343" w:rsidRPr="00FA2A4F" w:rsidTr="002B0787">
        <w:tc>
          <w:tcPr>
            <w:tcW w:w="2517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2012-2013</w:t>
            </w:r>
          </w:p>
        </w:tc>
        <w:tc>
          <w:tcPr>
            <w:tcW w:w="2444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19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 w:rsidRPr="00FA2A4F">
              <w:rPr>
                <w:b/>
              </w:rPr>
              <w:t>-</w:t>
            </w:r>
          </w:p>
        </w:tc>
        <w:tc>
          <w:tcPr>
            <w:tcW w:w="2410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</w:p>
        </w:tc>
      </w:tr>
      <w:tr w:rsidR="005F7343" w:rsidRPr="00FA2A4F" w:rsidTr="002B0787">
        <w:tc>
          <w:tcPr>
            <w:tcW w:w="2517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2013-2014</w:t>
            </w:r>
          </w:p>
        </w:tc>
        <w:tc>
          <w:tcPr>
            <w:tcW w:w="2444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 w:rsidRPr="00FA2A4F">
              <w:rPr>
                <w:b/>
              </w:rPr>
              <w:t>-</w:t>
            </w:r>
          </w:p>
        </w:tc>
        <w:tc>
          <w:tcPr>
            <w:tcW w:w="2319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</w:p>
        </w:tc>
      </w:tr>
      <w:tr w:rsidR="005F7343" w:rsidRPr="00FA2A4F" w:rsidTr="002B0787">
        <w:tc>
          <w:tcPr>
            <w:tcW w:w="2517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2014-2015</w:t>
            </w:r>
          </w:p>
        </w:tc>
        <w:tc>
          <w:tcPr>
            <w:tcW w:w="2444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19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</w:p>
        </w:tc>
      </w:tr>
    </w:tbl>
    <w:p w:rsidR="005F7343" w:rsidRDefault="005F7343" w:rsidP="005F7343">
      <w:pPr>
        <w:ind w:left="142"/>
        <w:jc w:val="both"/>
        <w:outlineLvl w:val="0"/>
      </w:pPr>
      <w:r w:rsidRPr="00FA2A4F">
        <w:rPr>
          <w:b/>
        </w:rPr>
        <w:t xml:space="preserve">Вывод. </w:t>
      </w:r>
      <w:r>
        <w:t>В 2014-2015</w:t>
      </w:r>
      <w:r w:rsidRPr="00FA2A4F">
        <w:t xml:space="preserve"> учебном году  в условиях ДОУ</w:t>
      </w:r>
      <w:r>
        <w:t xml:space="preserve"> не </w:t>
      </w:r>
      <w:r w:rsidRPr="00FA2A4F">
        <w:t xml:space="preserve"> был</w:t>
      </w:r>
      <w:r>
        <w:t xml:space="preserve">о зафиксировано ни одного  случая </w:t>
      </w:r>
      <w:r w:rsidRPr="00FA2A4F">
        <w:t xml:space="preserve"> детского травматизма. </w:t>
      </w:r>
    </w:p>
    <w:p w:rsidR="005F7343" w:rsidRDefault="005F7343" w:rsidP="005F7343">
      <w:pPr>
        <w:ind w:left="142"/>
        <w:jc w:val="both"/>
        <w:outlineLvl w:val="0"/>
      </w:pPr>
    </w:p>
    <w:p w:rsidR="005F7343" w:rsidRPr="00DC06F4" w:rsidRDefault="005F7343" w:rsidP="005F7343">
      <w:pPr>
        <w:pStyle w:val="a5"/>
        <w:tabs>
          <w:tab w:val="left" w:pos="6585"/>
        </w:tabs>
        <w:spacing w:line="360" w:lineRule="auto"/>
        <w:ind w:left="1070"/>
        <w:jc w:val="center"/>
        <w:rPr>
          <w:b/>
          <w:sz w:val="28"/>
          <w:szCs w:val="28"/>
        </w:rPr>
      </w:pPr>
      <w:r w:rsidRPr="007125CD">
        <w:rPr>
          <w:rFonts w:ascii="Times New Roman" w:hAnsi="Times New Roman"/>
          <w:b/>
          <w:sz w:val="28"/>
          <w:szCs w:val="28"/>
        </w:rPr>
        <w:t>Суммарные</w:t>
      </w:r>
      <w:r w:rsidRPr="00DC06F4">
        <w:rPr>
          <w:b/>
          <w:sz w:val="28"/>
          <w:szCs w:val="28"/>
        </w:rPr>
        <w:t xml:space="preserve"> </w:t>
      </w:r>
      <w:r w:rsidRPr="007125CD">
        <w:rPr>
          <w:rFonts w:ascii="Times New Roman" w:hAnsi="Times New Roman"/>
          <w:b/>
          <w:sz w:val="28"/>
          <w:szCs w:val="28"/>
        </w:rPr>
        <w:t>данные</w:t>
      </w:r>
      <w:r w:rsidRPr="00DC06F4">
        <w:rPr>
          <w:b/>
          <w:sz w:val="28"/>
          <w:szCs w:val="28"/>
        </w:rPr>
        <w:t xml:space="preserve"> </w:t>
      </w:r>
      <w:r w:rsidRPr="007125CD">
        <w:rPr>
          <w:rFonts w:ascii="Times New Roman" w:hAnsi="Times New Roman"/>
          <w:b/>
          <w:sz w:val="28"/>
          <w:szCs w:val="28"/>
        </w:rPr>
        <w:t>по</w:t>
      </w:r>
      <w:r w:rsidRPr="00DC06F4">
        <w:rPr>
          <w:b/>
          <w:sz w:val="28"/>
          <w:szCs w:val="28"/>
        </w:rPr>
        <w:t xml:space="preserve"> </w:t>
      </w:r>
      <w:r w:rsidRPr="007125CD">
        <w:rPr>
          <w:rFonts w:ascii="Times New Roman" w:hAnsi="Times New Roman"/>
          <w:b/>
          <w:sz w:val="28"/>
          <w:szCs w:val="28"/>
        </w:rPr>
        <w:t>группам</w:t>
      </w:r>
      <w:r w:rsidRPr="00DC06F4">
        <w:rPr>
          <w:b/>
          <w:sz w:val="28"/>
          <w:szCs w:val="28"/>
        </w:rPr>
        <w:t xml:space="preserve"> </w:t>
      </w:r>
      <w:r w:rsidRPr="007125CD">
        <w:rPr>
          <w:rFonts w:ascii="Times New Roman" w:hAnsi="Times New Roman"/>
          <w:b/>
          <w:sz w:val="28"/>
          <w:szCs w:val="28"/>
        </w:rPr>
        <w:t>здоровья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843"/>
        <w:gridCol w:w="2126"/>
        <w:gridCol w:w="1777"/>
        <w:gridCol w:w="1483"/>
      </w:tblGrid>
      <w:tr w:rsidR="005F7343" w:rsidRPr="00FA2A4F" w:rsidTr="002B0787">
        <w:tc>
          <w:tcPr>
            <w:tcW w:w="1418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Группы здоровья</w:t>
            </w:r>
          </w:p>
        </w:tc>
        <w:tc>
          <w:tcPr>
            <w:tcW w:w="1701" w:type="dxa"/>
            <w:vAlign w:val="center"/>
          </w:tcPr>
          <w:p w:rsidR="005F7343" w:rsidRPr="007D3FC1" w:rsidRDefault="005F7343" w:rsidP="002B07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:rsidR="005F7343" w:rsidRPr="007D3FC1" w:rsidRDefault="005F7343" w:rsidP="002B07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2126" w:type="dxa"/>
            <w:vAlign w:val="center"/>
          </w:tcPr>
          <w:p w:rsidR="005F7343" w:rsidRPr="007D3FC1" w:rsidRDefault="005F7343" w:rsidP="002B07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1777" w:type="dxa"/>
            <w:vAlign w:val="center"/>
          </w:tcPr>
          <w:p w:rsidR="005F7343" w:rsidRPr="007D3FC1" w:rsidRDefault="005F7343" w:rsidP="002B07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1483" w:type="dxa"/>
            <w:vAlign w:val="center"/>
          </w:tcPr>
          <w:p w:rsidR="005F7343" w:rsidRPr="007D3FC1" w:rsidRDefault="005F7343" w:rsidP="002B07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</w:tr>
      <w:tr w:rsidR="005F7343" w:rsidRPr="00FA2A4F" w:rsidTr="002B0787">
        <w:trPr>
          <w:trHeight w:val="20"/>
        </w:trPr>
        <w:tc>
          <w:tcPr>
            <w:tcW w:w="1418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 w:rsidRPr="00FA2A4F">
              <w:rPr>
                <w:b/>
              </w:rPr>
              <w:t>2011</w:t>
            </w:r>
          </w:p>
        </w:tc>
        <w:tc>
          <w:tcPr>
            <w:tcW w:w="1701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60</w:t>
            </w:r>
          </w:p>
        </w:tc>
        <w:tc>
          <w:tcPr>
            <w:tcW w:w="1843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176</w:t>
            </w:r>
          </w:p>
        </w:tc>
        <w:tc>
          <w:tcPr>
            <w:tcW w:w="2126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16</w:t>
            </w:r>
          </w:p>
        </w:tc>
        <w:tc>
          <w:tcPr>
            <w:tcW w:w="1777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83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7343" w:rsidRPr="00FA2A4F" w:rsidTr="002B0787">
        <w:trPr>
          <w:trHeight w:val="20"/>
        </w:trPr>
        <w:tc>
          <w:tcPr>
            <w:tcW w:w="1418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 w:rsidRPr="00FA2A4F">
              <w:rPr>
                <w:b/>
              </w:rPr>
              <w:t>2012</w:t>
            </w:r>
          </w:p>
        </w:tc>
        <w:tc>
          <w:tcPr>
            <w:tcW w:w="1701" w:type="dxa"/>
            <w:vAlign w:val="center"/>
          </w:tcPr>
          <w:p w:rsidR="005F7343" w:rsidRPr="00FA2A4F" w:rsidRDefault="005F7343" w:rsidP="002B0787">
            <w:pPr>
              <w:ind w:left="-164" w:right="-86"/>
              <w:jc w:val="center"/>
            </w:pPr>
            <w:r w:rsidRPr="00FA2A4F">
              <w:t>61</w:t>
            </w:r>
          </w:p>
        </w:tc>
        <w:tc>
          <w:tcPr>
            <w:tcW w:w="1843" w:type="dxa"/>
            <w:vAlign w:val="center"/>
          </w:tcPr>
          <w:p w:rsidR="005F7343" w:rsidRPr="00FA2A4F" w:rsidRDefault="005F7343" w:rsidP="002B0787">
            <w:pPr>
              <w:ind w:left="-56"/>
              <w:jc w:val="center"/>
            </w:pPr>
            <w:r w:rsidRPr="00FA2A4F">
              <w:t>168</w:t>
            </w:r>
          </w:p>
        </w:tc>
        <w:tc>
          <w:tcPr>
            <w:tcW w:w="2126" w:type="dxa"/>
            <w:vAlign w:val="center"/>
          </w:tcPr>
          <w:p w:rsidR="005F7343" w:rsidRPr="00FA2A4F" w:rsidRDefault="005F7343" w:rsidP="002B0787">
            <w:pPr>
              <w:jc w:val="center"/>
            </w:pPr>
            <w:r w:rsidRPr="00FA2A4F">
              <w:t>34</w:t>
            </w:r>
          </w:p>
        </w:tc>
        <w:tc>
          <w:tcPr>
            <w:tcW w:w="1777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5F7343" w:rsidRPr="00FA2A4F" w:rsidRDefault="005F7343" w:rsidP="002B0787">
            <w:pPr>
              <w:jc w:val="center"/>
            </w:pPr>
            <w:r>
              <w:t>2</w:t>
            </w:r>
          </w:p>
        </w:tc>
      </w:tr>
      <w:tr w:rsidR="005F7343" w:rsidRPr="00FA2A4F" w:rsidTr="002B0787">
        <w:trPr>
          <w:trHeight w:val="20"/>
        </w:trPr>
        <w:tc>
          <w:tcPr>
            <w:tcW w:w="1418" w:type="dxa"/>
            <w:vAlign w:val="center"/>
          </w:tcPr>
          <w:p w:rsidR="005F7343" w:rsidRPr="00FA2A4F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701" w:type="dxa"/>
            <w:vAlign w:val="center"/>
          </w:tcPr>
          <w:p w:rsidR="005F7343" w:rsidRPr="004D42F1" w:rsidRDefault="005F7343" w:rsidP="002B0787">
            <w:pPr>
              <w:ind w:left="-164" w:right="-86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843" w:type="dxa"/>
            <w:vAlign w:val="center"/>
          </w:tcPr>
          <w:p w:rsidR="005F7343" w:rsidRPr="004D42F1" w:rsidRDefault="005F7343" w:rsidP="002B0787">
            <w:pPr>
              <w:ind w:left="-56"/>
              <w:jc w:val="center"/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  <w:tc>
          <w:tcPr>
            <w:tcW w:w="2126" w:type="dxa"/>
            <w:vAlign w:val="center"/>
          </w:tcPr>
          <w:p w:rsidR="005F7343" w:rsidRPr="004D42F1" w:rsidRDefault="005F7343" w:rsidP="002B07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777" w:type="dxa"/>
            <w:vAlign w:val="center"/>
          </w:tcPr>
          <w:p w:rsidR="005F7343" w:rsidRPr="004D42F1" w:rsidRDefault="005F7343" w:rsidP="002B07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83" w:type="dxa"/>
            <w:vAlign w:val="center"/>
          </w:tcPr>
          <w:p w:rsidR="005F7343" w:rsidRPr="004D42F1" w:rsidRDefault="005F7343" w:rsidP="002B07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F7343" w:rsidRPr="00FA2A4F" w:rsidTr="002B0787">
        <w:trPr>
          <w:trHeight w:val="20"/>
        </w:trPr>
        <w:tc>
          <w:tcPr>
            <w:tcW w:w="1418" w:type="dxa"/>
            <w:vAlign w:val="center"/>
          </w:tcPr>
          <w:p w:rsidR="005F7343" w:rsidRDefault="005F7343" w:rsidP="002B0787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701" w:type="dxa"/>
            <w:vAlign w:val="center"/>
          </w:tcPr>
          <w:p w:rsidR="005F7343" w:rsidRPr="00B97F86" w:rsidRDefault="005F7343" w:rsidP="002B0787">
            <w:pPr>
              <w:ind w:left="-164" w:right="-86"/>
              <w:jc w:val="center"/>
            </w:pPr>
            <w:r>
              <w:t>72</w:t>
            </w:r>
          </w:p>
        </w:tc>
        <w:tc>
          <w:tcPr>
            <w:tcW w:w="1843" w:type="dxa"/>
            <w:vAlign w:val="center"/>
          </w:tcPr>
          <w:p w:rsidR="005F7343" w:rsidRPr="00B97F86" w:rsidRDefault="005F7343" w:rsidP="002B0787">
            <w:pPr>
              <w:ind w:left="-56"/>
              <w:jc w:val="center"/>
            </w:pPr>
            <w:r>
              <w:t>209</w:t>
            </w:r>
          </w:p>
        </w:tc>
        <w:tc>
          <w:tcPr>
            <w:tcW w:w="2126" w:type="dxa"/>
            <w:vAlign w:val="center"/>
          </w:tcPr>
          <w:p w:rsidR="005F7343" w:rsidRPr="00B97F86" w:rsidRDefault="005F7343" w:rsidP="002B0787">
            <w:pPr>
              <w:jc w:val="center"/>
            </w:pPr>
            <w:r>
              <w:t>12</w:t>
            </w:r>
          </w:p>
        </w:tc>
        <w:tc>
          <w:tcPr>
            <w:tcW w:w="1777" w:type="dxa"/>
            <w:vAlign w:val="center"/>
          </w:tcPr>
          <w:p w:rsidR="005F7343" w:rsidRPr="00B97F86" w:rsidRDefault="005F7343" w:rsidP="002B0787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5F7343" w:rsidRPr="00B97F86" w:rsidRDefault="005F7343" w:rsidP="002B0787">
            <w:pPr>
              <w:jc w:val="center"/>
            </w:pPr>
            <w:r>
              <w:t>1</w:t>
            </w:r>
          </w:p>
        </w:tc>
      </w:tr>
    </w:tbl>
    <w:p w:rsidR="00AB17F3" w:rsidRDefault="00AB17F3" w:rsidP="00AB17F3">
      <w:pPr>
        <w:spacing w:after="75" w:line="276" w:lineRule="auto"/>
        <w:jc w:val="both"/>
        <w:rPr>
          <w:rFonts w:eastAsia="Times New Roman"/>
          <w:b/>
        </w:rPr>
      </w:pPr>
      <w:r w:rsidRPr="00B033C2">
        <w:rPr>
          <w:rFonts w:eastAsia="Times New Roman"/>
        </w:rPr>
        <w:t> </w:t>
      </w:r>
    </w:p>
    <w:p w:rsidR="00AB17F3" w:rsidRDefault="00AB17F3" w:rsidP="00AB17F3">
      <w:pPr>
        <w:ind w:firstLine="601"/>
        <w:jc w:val="both"/>
        <w:rPr>
          <w:b/>
          <w:sz w:val="28"/>
          <w:szCs w:val="28"/>
        </w:rPr>
      </w:pPr>
      <w:r w:rsidRPr="00B033C2">
        <w:rPr>
          <w:rFonts w:eastAsia="Times New Roman"/>
          <w:b/>
        </w:rPr>
        <w:t>Вывод:</w:t>
      </w:r>
      <w:r w:rsidRPr="00B033C2">
        <w:rPr>
          <w:rFonts w:eastAsia="Times New Roman"/>
        </w:rPr>
        <w:t xml:space="preserve"> В работе ДОУ большое внимание уделяется охране и укреплению здоровья детей. Следует продолжать работу по снижению заболеваемости детей и в следующем году,</w:t>
      </w:r>
      <w:r w:rsidR="00BE5F01">
        <w:rPr>
          <w:rFonts w:eastAsia="Times New Roman"/>
        </w:rPr>
        <w:t xml:space="preserve"> </w:t>
      </w:r>
      <w:r w:rsidRPr="00B033C2">
        <w:rPr>
          <w:rFonts w:eastAsia="Times New Roman"/>
        </w:rPr>
        <w:t>продолжить взаимодействие с семьями воспитанников по формированию у детей потребности здорового образа жизни</w:t>
      </w:r>
      <w:r w:rsidRPr="00DC06F4">
        <w:rPr>
          <w:b/>
          <w:sz w:val="28"/>
          <w:szCs w:val="28"/>
        </w:rPr>
        <w:t xml:space="preserve"> </w:t>
      </w:r>
    </w:p>
    <w:p w:rsidR="00665E3F" w:rsidRDefault="00665E3F" w:rsidP="00AB17F3">
      <w:pPr>
        <w:ind w:firstLine="601"/>
        <w:jc w:val="both"/>
        <w:rPr>
          <w:b/>
          <w:sz w:val="28"/>
          <w:szCs w:val="28"/>
        </w:rPr>
      </w:pPr>
    </w:p>
    <w:p w:rsidR="00F53939" w:rsidRPr="00DC06F4" w:rsidRDefault="00F53939" w:rsidP="00AB17F3">
      <w:pPr>
        <w:ind w:firstLine="601"/>
        <w:jc w:val="center"/>
        <w:rPr>
          <w:b/>
          <w:sz w:val="28"/>
          <w:szCs w:val="28"/>
        </w:rPr>
      </w:pPr>
      <w:r w:rsidRPr="00DC06F4">
        <w:rPr>
          <w:b/>
          <w:sz w:val="28"/>
          <w:szCs w:val="28"/>
        </w:rPr>
        <w:t>Уровни физического развития воспитанников</w:t>
      </w:r>
    </w:p>
    <w:p w:rsidR="00F53939" w:rsidRPr="006E43B2" w:rsidRDefault="00F53939" w:rsidP="00F53939">
      <w:pPr>
        <w:spacing w:line="360" w:lineRule="auto"/>
        <w:ind w:firstLine="600"/>
        <w:jc w:val="center"/>
        <w:rPr>
          <w:b/>
          <w:u w:val="single"/>
        </w:rPr>
      </w:pPr>
      <w:r>
        <w:rPr>
          <w:b/>
          <w:u w:val="single"/>
        </w:rPr>
        <w:t>Возраст воспитанников 3-7 лет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87"/>
        <w:gridCol w:w="965"/>
        <w:gridCol w:w="861"/>
        <w:gridCol w:w="987"/>
        <w:gridCol w:w="996"/>
        <w:gridCol w:w="874"/>
        <w:gridCol w:w="1134"/>
        <w:gridCol w:w="992"/>
        <w:gridCol w:w="992"/>
      </w:tblGrid>
      <w:tr w:rsidR="00F53939" w:rsidRPr="00FA2A4F" w:rsidTr="002B0787">
        <w:tc>
          <w:tcPr>
            <w:tcW w:w="1844" w:type="dxa"/>
            <w:vMerge w:val="restart"/>
            <w:vAlign w:val="center"/>
          </w:tcPr>
          <w:p w:rsidR="00F53939" w:rsidRPr="00095295" w:rsidRDefault="00F53939" w:rsidP="002B0787">
            <w:pPr>
              <w:ind w:left="-142" w:right="-108" w:firstLine="34"/>
              <w:jc w:val="center"/>
            </w:pPr>
            <w:r w:rsidRPr="00095295">
              <w:t>Образовательная область</w:t>
            </w:r>
          </w:p>
        </w:tc>
        <w:tc>
          <w:tcPr>
            <w:tcW w:w="2813" w:type="dxa"/>
            <w:gridSpan w:val="3"/>
            <w:vAlign w:val="center"/>
          </w:tcPr>
          <w:p w:rsidR="00F53939" w:rsidRPr="00FA2A4F" w:rsidRDefault="00F53939" w:rsidP="002B0787">
            <w:pPr>
              <w:jc w:val="center"/>
            </w:pPr>
            <w:r>
              <w:t>2012-2013</w:t>
            </w:r>
            <w:r w:rsidRPr="00FA2A4F">
              <w:t xml:space="preserve"> учебный год</w:t>
            </w:r>
          </w:p>
        </w:tc>
        <w:tc>
          <w:tcPr>
            <w:tcW w:w="2857" w:type="dxa"/>
            <w:gridSpan w:val="3"/>
            <w:vAlign w:val="center"/>
          </w:tcPr>
          <w:p w:rsidR="00F53939" w:rsidRPr="00FA2A4F" w:rsidRDefault="00F53939" w:rsidP="002B0787">
            <w:pPr>
              <w:jc w:val="center"/>
            </w:pPr>
            <w:r>
              <w:t>2013-2014</w:t>
            </w:r>
            <w:r w:rsidRPr="00FA2A4F">
              <w:t xml:space="preserve"> учебный год</w:t>
            </w:r>
          </w:p>
        </w:tc>
        <w:tc>
          <w:tcPr>
            <w:tcW w:w="3118" w:type="dxa"/>
            <w:gridSpan w:val="3"/>
            <w:vAlign w:val="center"/>
          </w:tcPr>
          <w:p w:rsidR="00F53939" w:rsidRPr="004D42F1" w:rsidRDefault="00F53939" w:rsidP="002B0787">
            <w:pPr>
              <w:jc w:val="center"/>
            </w:pPr>
            <w:r>
              <w:t>2014-2015 учебный год</w:t>
            </w:r>
          </w:p>
        </w:tc>
      </w:tr>
      <w:tr w:rsidR="00F53939" w:rsidRPr="00FA2A4F" w:rsidTr="002B0787">
        <w:trPr>
          <w:trHeight w:val="463"/>
        </w:trPr>
        <w:tc>
          <w:tcPr>
            <w:tcW w:w="1844" w:type="dxa"/>
            <w:vMerge/>
            <w:vAlign w:val="center"/>
          </w:tcPr>
          <w:p w:rsidR="00F53939" w:rsidRPr="00FA2A4F" w:rsidRDefault="00F53939" w:rsidP="002B0787">
            <w:pPr>
              <w:jc w:val="center"/>
            </w:pPr>
          </w:p>
        </w:tc>
        <w:tc>
          <w:tcPr>
            <w:tcW w:w="987" w:type="dxa"/>
            <w:vAlign w:val="center"/>
          </w:tcPr>
          <w:p w:rsidR="00F53939" w:rsidRPr="003511EE" w:rsidRDefault="00F53939" w:rsidP="002B0787">
            <w:pPr>
              <w:jc w:val="center"/>
              <w:rPr>
                <w:sz w:val="20"/>
                <w:szCs w:val="20"/>
              </w:rPr>
            </w:pPr>
            <w:r w:rsidRPr="003511EE">
              <w:rPr>
                <w:sz w:val="20"/>
                <w:szCs w:val="20"/>
              </w:rPr>
              <w:t>Высокий</w:t>
            </w:r>
          </w:p>
        </w:tc>
        <w:tc>
          <w:tcPr>
            <w:tcW w:w="965" w:type="dxa"/>
            <w:vAlign w:val="center"/>
          </w:tcPr>
          <w:p w:rsidR="00F53939" w:rsidRPr="003511EE" w:rsidRDefault="00F53939" w:rsidP="002B0787">
            <w:pPr>
              <w:jc w:val="center"/>
              <w:rPr>
                <w:sz w:val="20"/>
                <w:szCs w:val="20"/>
              </w:rPr>
            </w:pPr>
            <w:r w:rsidRPr="003511EE">
              <w:rPr>
                <w:sz w:val="20"/>
                <w:szCs w:val="20"/>
              </w:rPr>
              <w:t>Средний</w:t>
            </w:r>
          </w:p>
        </w:tc>
        <w:tc>
          <w:tcPr>
            <w:tcW w:w="861" w:type="dxa"/>
            <w:vAlign w:val="center"/>
          </w:tcPr>
          <w:p w:rsidR="00F53939" w:rsidRPr="003511EE" w:rsidRDefault="00F53939" w:rsidP="002B0787">
            <w:pPr>
              <w:jc w:val="center"/>
              <w:rPr>
                <w:sz w:val="20"/>
                <w:szCs w:val="20"/>
              </w:rPr>
            </w:pPr>
            <w:r w:rsidRPr="003511EE">
              <w:rPr>
                <w:sz w:val="20"/>
                <w:szCs w:val="20"/>
              </w:rPr>
              <w:t>Низкий</w:t>
            </w:r>
          </w:p>
        </w:tc>
        <w:tc>
          <w:tcPr>
            <w:tcW w:w="987" w:type="dxa"/>
            <w:vAlign w:val="center"/>
          </w:tcPr>
          <w:p w:rsidR="00F53939" w:rsidRPr="003511EE" w:rsidRDefault="00F53939" w:rsidP="002B0787">
            <w:pPr>
              <w:jc w:val="center"/>
              <w:rPr>
                <w:sz w:val="20"/>
                <w:szCs w:val="20"/>
              </w:rPr>
            </w:pPr>
            <w:r w:rsidRPr="003511EE">
              <w:rPr>
                <w:sz w:val="20"/>
                <w:szCs w:val="20"/>
              </w:rPr>
              <w:t>Высокий</w:t>
            </w:r>
          </w:p>
        </w:tc>
        <w:tc>
          <w:tcPr>
            <w:tcW w:w="996" w:type="dxa"/>
            <w:vAlign w:val="center"/>
          </w:tcPr>
          <w:p w:rsidR="00F53939" w:rsidRPr="003511EE" w:rsidRDefault="00F53939" w:rsidP="002B0787">
            <w:pPr>
              <w:jc w:val="center"/>
              <w:rPr>
                <w:sz w:val="20"/>
                <w:szCs w:val="20"/>
              </w:rPr>
            </w:pPr>
            <w:r w:rsidRPr="003511EE">
              <w:rPr>
                <w:sz w:val="20"/>
                <w:szCs w:val="20"/>
              </w:rPr>
              <w:t>Средний</w:t>
            </w:r>
          </w:p>
        </w:tc>
        <w:tc>
          <w:tcPr>
            <w:tcW w:w="874" w:type="dxa"/>
            <w:vAlign w:val="center"/>
          </w:tcPr>
          <w:p w:rsidR="00F53939" w:rsidRPr="003511EE" w:rsidRDefault="00F53939" w:rsidP="002B0787">
            <w:pPr>
              <w:jc w:val="center"/>
              <w:rPr>
                <w:sz w:val="20"/>
                <w:szCs w:val="20"/>
              </w:rPr>
            </w:pPr>
            <w:r w:rsidRPr="003511EE">
              <w:rPr>
                <w:sz w:val="20"/>
                <w:szCs w:val="20"/>
              </w:rPr>
              <w:t>Низкий</w:t>
            </w:r>
          </w:p>
        </w:tc>
        <w:tc>
          <w:tcPr>
            <w:tcW w:w="1134" w:type="dxa"/>
            <w:vAlign w:val="center"/>
          </w:tcPr>
          <w:p w:rsidR="00F53939" w:rsidRPr="003511EE" w:rsidRDefault="00F53939" w:rsidP="002B0787">
            <w:pPr>
              <w:jc w:val="center"/>
              <w:rPr>
                <w:sz w:val="20"/>
                <w:szCs w:val="20"/>
              </w:rPr>
            </w:pPr>
            <w:r w:rsidRPr="003511EE">
              <w:rPr>
                <w:sz w:val="20"/>
                <w:szCs w:val="20"/>
              </w:rPr>
              <w:t>Высокий</w:t>
            </w:r>
          </w:p>
        </w:tc>
        <w:tc>
          <w:tcPr>
            <w:tcW w:w="992" w:type="dxa"/>
            <w:vAlign w:val="center"/>
          </w:tcPr>
          <w:p w:rsidR="00F53939" w:rsidRPr="003511EE" w:rsidRDefault="00F53939" w:rsidP="002B0787">
            <w:pPr>
              <w:jc w:val="center"/>
              <w:rPr>
                <w:sz w:val="20"/>
                <w:szCs w:val="20"/>
              </w:rPr>
            </w:pPr>
            <w:r w:rsidRPr="003511EE">
              <w:rPr>
                <w:sz w:val="20"/>
                <w:szCs w:val="20"/>
              </w:rPr>
              <w:t>Средний</w:t>
            </w:r>
          </w:p>
        </w:tc>
        <w:tc>
          <w:tcPr>
            <w:tcW w:w="992" w:type="dxa"/>
            <w:vAlign w:val="center"/>
          </w:tcPr>
          <w:p w:rsidR="00F53939" w:rsidRPr="003511EE" w:rsidRDefault="00F53939" w:rsidP="002B0787">
            <w:pPr>
              <w:jc w:val="center"/>
              <w:rPr>
                <w:sz w:val="20"/>
                <w:szCs w:val="20"/>
              </w:rPr>
            </w:pPr>
            <w:r w:rsidRPr="003511EE">
              <w:rPr>
                <w:sz w:val="20"/>
                <w:szCs w:val="20"/>
              </w:rPr>
              <w:t>Низкий</w:t>
            </w:r>
          </w:p>
        </w:tc>
      </w:tr>
      <w:tr w:rsidR="00F53939" w:rsidRPr="00FA2A4F" w:rsidTr="002B0787">
        <w:tc>
          <w:tcPr>
            <w:tcW w:w="1844" w:type="dxa"/>
          </w:tcPr>
          <w:p w:rsidR="00F53939" w:rsidRPr="00FA2A4F" w:rsidRDefault="00F53939" w:rsidP="002B0787">
            <w:pPr>
              <w:ind w:right="-108"/>
            </w:pPr>
            <w:r w:rsidRPr="00FA2A4F">
              <w:t>Физическое развитие</w:t>
            </w:r>
          </w:p>
        </w:tc>
        <w:tc>
          <w:tcPr>
            <w:tcW w:w="987" w:type="dxa"/>
            <w:vAlign w:val="center"/>
          </w:tcPr>
          <w:p w:rsidR="00F53939" w:rsidRPr="00FA2A4F" w:rsidRDefault="00F53939" w:rsidP="002B0787">
            <w:pPr>
              <w:jc w:val="center"/>
              <w:rPr>
                <w:b/>
              </w:rPr>
            </w:pPr>
            <w:r>
              <w:rPr>
                <w:b/>
              </w:rPr>
              <w:t>70,75</w:t>
            </w:r>
            <w:r w:rsidRPr="00FA2A4F">
              <w:rPr>
                <w:b/>
              </w:rPr>
              <w:t>%</w:t>
            </w:r>
          </w:p>
        </w:tc>
        <w:tc>
          <w:tcPr>
            <w:tcW w:w="965" w:type="dxa"/>
            <w:vAlign w:val="center"/>
          </w:tcPr>
          <w:p w:rsidR="00F53939" w:rsidRPr="00FA2A4F" w:rsidRDefault="00F53939" w:rsidP="002B078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FA2A4F">
              <w:rPr>
                <w:b/>
              </w:rPr>
              <w:t>%</w:t>
            </w:r>
          </w:p>
        </w:tc>
        <w:tc>
          <w:tcPr>
            <w:tcW w:w="861" w:type="dxa"/>
            <w:vAlign w:val="center"/>
          </w:tcPr>
          <w:p w:rsidR="00F53939" w:rsidRPr="00FA2A4F" w:rsidRDefault="00F53939" w:rsidP="002B0787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  <w:r w:rsidRPr="00FA2A4F">
              <w:rPr>
                <w:b/>
              </w:rPr>
              <w:t>%</w:t>
            </w:r>
          </w:p>
        </w:tc>
        <w:tc>
          <w:tcPr>
            <w:tcW w:w="987" w:type="dxa"/>
            <w:vAlign w:val="center"/>
          </w:tcPr>
          <w:p w:rsidR="00F53939" w:rsidRPr="00FA2A4F" w:rsidRDefault="00F53939" w:rsidP="002B0787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  <w:tc>
          <w:tcPr>
            <w:tcW w:w="996" w:type="dxa"/>
            <w:vAlign w:val="center"/>
          </w:tcPr>
          <w:p w:rsidR="00F53939" w:rsidRPr="00FA2A4F" w:rsidRDefault="00F53939" w:rsidP="002B0787">
            <w:pPr>
              <w:jc w:val="center"/>
              <w:rPr>
                <w:b/>
              </w:rPr>
            </w:pPr>
            <w:r>
              <w:rPr>
                <w:b/>
              </w:rPr>
              <w:t>32,2</w:t>
            </w:r>
          </w:p>
        </w:tc>
        <w:tc>
          <w:tcPr>
            <w:tcW w:w="874" w:type="dxa"/>
            <w:vAlign w:val="center"/>
          </w:tcPr>
          <w:p w:rsidR="00F53939" w:rsidRPr="00FA2A4F" w:rsidRDefault="00F53939" w:rsidP="002B0787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134" w:type="dxa"/>
            <w:vAlign w:val="center"/>
          </w:tcPr>
          <w:p w:rsidR="00F53939" w:rsidRPr="00FA2A4F" w:rsidRDefault="00F53939" w:rsidP="002B0787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</w:tc>
        <w:tc>
          <w:tcPr>
            <w:tcW w:w="992" w:type="dxa"/>
            <w:vAlign w:val="center"/>
          </w:tcPr>
          <w:p w:rsidR="00F53939" w:rsidRPr="00FA2A4F" w:rsidRDefault="00F53939" w:rsidP="002B0787">
            <w:pPr>
              <w:jc w:val="center"/>
              <w:rPr>
                <w:b/>
              </w:rPr>
            </w:pPr>
            <w:r>
              <w:rPr>
                <w:b/>
              </w:rPr>
              <w:t>40,3</w:t>
            </w:r>
          </w:p>
        </w:tc>
        <w:tc>
          <w:tcPr>
            <w:tcW w:w="992" w:type="dxa"/>
            <w:vAlign w:val="center"/>
          </w:tcPr>
          <w:p w:rsidR="00F53939" w:rsidRPr="00FA2A4F" w:rsidRDefault="00F53939" w:rsidP="002B0787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</w:tbl>
    <w:p w:rsidR="00F53939" w:rsidRDefault="00F53939" w:rsidP="00F53939">
      <w:pPr>
        <w:jc w:val="both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842010</wp:posOffset>
            </wp:positionH>
            <wp:positionV relativeFrom="paragraph">
              <wp:posOffset>176530</wp:posOffset>
            </wp:positionV>
            <wp:extent cx="4262120" cy="1951990"/>
            <wp:effectExtent l="0" t="0" r="0" b="0"/>
            <wp:wrapSquare wrapText="right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b/>
          <w:bCs/>
        </w:rPr>
        <w:t xml:space="preserve">                                              </w:t>
      </w:r>
    </w:p>
    <w:p w:rsidR="00F53939" w:rsidRDefault="00F53939" w:rsidP="00F53939">
      <w:pPr>
        <w:ind w:firstLine="601"/>
        <w:jc w:val="both"/>
        <w:rPr>
          <w:b/>
        </w:rPr>
      </w:pPr>
    </w:p>
    <w:p w:rsidR="00F53939" w:rsidRDefault="00F53939" w:rsidP="00F53939">
      <w:pPr>
        <w:ind w:firstLine="601"/>
        <w:jc w:val="both"/>
        <w:rPr>
          <w:b/>
        </w:rPr>
      </w:pPr>
    </w:p>
    <w:p w:rsidR="00F53939" w:rsidRDefault="00F53939" w:rsidP="00F53939">
      <w:pPr>
        <w:ind w:firstLine="601"/>
        <w:jc w:val="both"/>
        <w:rPr>
          <w:b/>
        </w:rPr>
      </w:pPr>
    </w:p>
    <w:p w:rsidR="00F53939" w:rsidRDefault="00F53939" w:rsidP="00F53939">
      <w:pPr>
        <w:ind w:firstLine="601"/>
        <w:jc w:val="both"/>
        <w:rPr>
          <w:b/>
        </w:rPr>
      </w:pPr>
    </w:p>
    <w:p w:rsidR="00F53939" w:rsidRDefault="00F53939" w:rsidP="00F53939">
      <w:pPr>
        <w:ind w:firstLine="601"/>
        <w:jc w:val="both"/>
        <w:rPr>
          <w:b/>
        </w:rPr>
      </w:pPr>
    </w:p>
    <w:p w:rsidR="00F53939" w:rsidRDefault="00F53939" w:rsidP="00F53939">
      <w:pPr>
        <w:ind w:firstLine="601"/>
        <w:jc w:val="both"/>
        <w:rPr>
          <w:b/>
        </w:rPr>
      </w:pPr>
    </w:p>
    <w:p w:rsidR="00F53939" w:rsidRDefault="00F53939" w:rsidP="00F53939">
      <w:pPr>
        <w:ind w:firstLine="601"/>
        <w:jc w:val="both"/>
        <w:rPr>
          <w:b/>
        </w:rPr>
      </w:pPr>
    </w:p>
    <w:p w:rsidR="00F53939" w:rsidRDefault="00F53939" w:rsidP="00F53939">
      <w:pPr>
        <w:ind w:firstLine="601"/>
        <w:jc w:val="both"/>
        <w:rPr>
          <w:b/>
        </w:rPr>
      </w:pPr>
    </w:p>
    <w:p w:rsidR="00F53939" w:rsidRDefault="00F53939" w:rsidP="00F53939">
      <w:pPr>
        <w:spacing w:line="360" w:lineRule="auto"/>
        <w:ind w:firstLine="600"/>
        <w:jc w:val="center"/>
        <w:rPr>
          <w:b/>
          <w:u w:val="single"/>
        </w:rPr>
      </w:pPr>
    </w:p>
    <w:p w:rsidR="00665E3F" w:rsidRDefault="00665E3F" w:rsidP="00F53939">
      <w:pPr>
        <w:spacing w:line="360" w:lineRule="auto"/>
        <w:ind w:firstLine="600"/>
        <w:jc w:val="center"/>
        <w:rPr>
          <w:b/>
          <w:u w:val="single"/>
        </w:rPr>
      </w:pPr>
    </w:p>
    <w:p w:rsidR="00665E3F" w:rsidRDefault="00665E3F" w:rsidP="00F53939">
      <w:pPr>
        <w:spacing w:line="360" w:lineRule="auto"/>
        <w:ind w:firstLine="600"/>
        <w:jc w:val="center"/>
        <w:rPr>
          <w:b/>
          <w:u w:val="single"/>
        </w:rPr>
      </w:pPr>
    </w:p>
    <w:p w:rsidR="00F53939" w:rsidRPr="00095295" w:rsidRDefault="00F53939" w:rsidP="00F53939">
      <w:pPr>
        <w:spacing w:line="360" w:lineRule="auto"/>
        <w:ind w:firstLine="600"/>
        <w:jc w:val="center"/>
        <w:rPr>
          <w:b/>
          <w:u w:val="single"/>
        </w:rPr>
      </w:pPr>
      <w:r>
        <w:rPr>
          <w:b/>
          <w:u w:val="single"/>
        </w:rPr>
        <w:t>Возраст воспитанников 1-3 года</w:t>
      </w:r>
    </w:p>
    <w:tbl>
      <w:tblPr>
        <w:tblW w:w="6804" w:type="dxa"/>
        <w:tblInd w:w="1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333"/>
        <w:gridCol w:w="1333"/>
        <w:gridCol w:w="1334"/>
      </w:tblGrid>
      <w:tr w:rsidR="00F53939" w:rsidRPr="00FA2A4F" w:rsidTr="002B0787">
        <w:trPr>
          <w:trHeight w:val="397"/>
        </w:trPr>
        <w:tc>
          <w:tcPr>
            <w:tcW w:w="2804" w:type="dxa"/>
            <w:vMerge w:val="restart"/>
            <w:vAlign w:val="center"/>
          </w:tcPr>
          <w:p w:rsidR="00F53939" w:rsidRPr="00FA2A4F" w:rsidRDefault="00F53939" w:rsidP="002B0787">
            <w:pPr>
              <w:ind w:left="-142" w:right="-108" w:firstLine="34"/>
              <w:jc w:val="center"/>
            </w:pPr>
            <w:r>
              <w:t>Образовательная область</w:t>
            </w:r>
          </w:p>
        </w:tc>
        <w:tc>
          <w:tcPr>
            <w:tcW w:w="4000" w:type="dxa"/>
            <w:gridSpan w:val="3"/>
            <w:vAlign w:val="center"/>
          </w:tcPr>
          <w:p w:rsidR="00F53939" w:rsidRPr="004D42F1" w:rsidRDefault="00F53939" w:rsidP="002B0787">
            <w:pPr>
              <w:jc w:val="center"/>
            </w:pPr>
            <w:r>
              <w:t>2014-2015 учебный год</w:t>
            </w:r>
          </w:p>
        </w:tc>
      </w:tr>
      <w:tr w:rsidR="00F53939" w:rsidRPr="00FA2A4F" w:rsidTr="002B0787">
        <w:trPr>
          <w:trHeight w:val="397"/>
        </w:trPr>
        <w:tc>
          <w:tcPr>
            <w:tcW w:w="2804" w:type="dxa"/>
            <w:vMerge/>
            <w:vAlign w:val="center"/>
          </w:tcPr>
          <w:p w:rsidR="00F53939" w:rsidRPr="00FA2A4F" w:rsidRDefault="00F53939" w:rsidP="002B0787">
            <w:pPr>
              <w:jc w:val="center"/>
            </w:pPr>
          </w:p>
        </w:tc>
        <w:tc>
          <w:tcPr>
            <w:tcW w:w="1333" w:type="dxa"/>
            <w:vAlign w:val="center"/>
          </w:tcPr>
          <w:p w:rsidR="00F53939" w:rsidRPr="005433CC" w:rsidRDefault="00F53939" w:rsidP="002B0787">
            <w:pPr>
              <w:jc w:val="center"/>
            </w:pPr>
            <w:r w:rsidRPr="005433CC">
              <w:t>Высокий</w:t>
            </w:r>
          </w:p>
        </w:tc>
        <w:tc>
          <w:tcPr>
            <w:tcW w:w="1333" w:type="dxa"/>
            <w:vAlign w:val="center"/>
          </w:tcPr>
          <w:p w:rsidR="00F53939" w:rsidRPr="005433CC" w:rsidRDefault="00F53939" w:rsidP="002B0787">
            <w:pPr>
              <w:jc w:val="center"/>
            </w:pPr>
            <w:r w:rsidRPr="005433CC">
              <w:t>Средний</w:t>
            </w:r>
          </w:p>
        </w:tc>
        <w:tc>
          <w:tcPr>
            <w:tcW w:w="1334" w:type="dxa"/>
            <w:vAlign w:val="center"/>
          </w:tcPr>
          <w:p w:rsidR="00F53939" w:rsidRPr="005433CC" w:rsidRDefault="00F53939" w:rsidP="002B0787">
            <w:pPr>
              <w:jc w:val="center"/>
            </w:pPr>
            <w:r w:rsidRPr="005433CC">
              <w:t>Низкий</w:t>
            </w:r>
          </w:p>
        </w:tc>
      </w:tr>
      <w:tr w:rsidR="00F53939" w:rsidRPr="00FA2A4F" w:rsidTr="002B0787">
        <w:trPr>
          <w:trHeight w:val="397"/>
        </w:trPr>
        <w:tc>
          <w:tcPr>
            <w:tcW w:w="2804" w:type="dxa"/>
          </w:tcPr>
          <w:p w:rsidR="00F53939" w:rsidRPr="00FA2A4F" w:rsidRDefault="00F53939" w:rsidP="002B0787">
            <w:pPr>
              <w:ind w:right="-108"/>
              <w:jc w:val="center"/>
            </w:pPr>
            <w:r w:rsidRPr="00FA2A4F">
              <w:t>Физическое развитие</w:t>
            </w:r>
          </w:p>
        </w:tc>
        <w:tc>
          <w:tcPr>
            <w:tcW w:w="1333" w:type="dxa"/>
            <w:vAlign w:val="center"/>
          </w:tcPr>
          <w:p w:rsidR="00F53939" w:rsidRPr="005433CC" w:rsidRDefault="00F53939" w:rsidP="002B078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333" w:type="dxa"/>
            <w:vAlign w:val="center"/>
          </w:tcPr>
          <w:p w:rsidR="00F53939" w:rsidRPr="005433CC" w:rsidRDefault="00F53939" w:rsidP="002B0787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1334" w:type="dxa"/>
            <w:vAlign w:val="center"/>
          </w:tcPr>
          <w:p w:rsidR="00F53939" w:rsidRPr="005433CC" w:rsidRDefault="00F53939" w:rsidP="002B0787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</w:tr>
    </w:tbl>
    <w:p w:rsidR="00F53939" w:rsidRDefault="00F53939" w:rsidP="00F53939">
      <w:pPr>
        <w:jc w:val="both"/>
        <w:rPr>
          <w:b/>
        </w:rPr>
      </w:pPr>
    </w:p>
    <w:p w:rsidR="00F53939" w:rsidRDefault="00F53939" w:rsidP="00F53939">
      <w:pPr>
        <w:ind w:firstLine="601"/>
        <w:jc w:val="both"/>
      </w:pPr>
      <w:r w:rsidRPr="00FA2A4F">
        <w:rPr>
          <w:b/>
        </w:rPr>
        <w:t>Вывод.</w:t>
      </w:r>
      <w:r w:rsidRPr="00FA2A4F">
        <w:t xml:space="preserve"> </w:t>
      </w:r>
      <w:r>
        <w:t>По р</w:t>
      </w:r>
      <w:r w:rsidRPr="00FA2A4F">
        <w:t>езультат</w:t>
      </w:r>
      <w:r>
        <w:t>ам</w:t>
      </w:r>
      <w:r w:rsidRPr="00FA2A4F">
        <w:t xml:space="preserve"> ежегодной диагностики физического развития детей на конец учебного года </w:t>
      </w:r>
      <w:r>
        <w:t xml:space="preserve">снизилось </w:t>
      </w:r>
      <w:r w:rsidRPr="00FA2A4F">
        <w:t>количество д</w:t>
      </w:r>
      <w:r>
        <w:t>етей с высоким уровнем развития на 12%, количество детей со средним уровнем повысилось  на 13,7%.</w:t>
      </w:r>
    </w:p>
    <w:p w:rsidR="00F53939" w:rsidRPr="00FA2A4F" w:rsidRDefault="00F53939" w:rsidP="00F53939">
      <w:pPr>
        <w:ind w:firstLine="601"/>
        <w:jc w:val="both"/>
      </w:pPr>
      <w:r>
        <w:t xml:space="preserve">В целом, </w:t>
      </w:r>
      <w:r w:rsidRPr="00FA2A4F">
        <w:t xml:space="preserve">дети </w:t>
      </w:r>
      <w:r>
        <w:t>хорошо</w:t>
      </w:r>
      <w:r w:rsidRPr="00FA2A4F">
        <w:t xml:space="preserve"> овладели основными видами движений, умеют использов</w:t>
      </w:r>
      <w:r>
        <w:t>ать их в свободной деятельности, имеют представления о видах спорта и их атрибутах, инициативны в выборе подвижных игр, знают о принципах здорового образа жизни и стараются их соблюдать.</w:t>
      </w:r>
      <w:r w:rsidRPr="00FA2A4F">
        <w:t xml:space="preserve"> Низкий уровень развития наблюдается у детей, которые не регуля</w:t>
      </w:r>
      <w:r>
        <w:t>рно посещают детское учреждение.</w:t>
      </w:r>
    </w:p>
    <w:p w:rsidR="00F53939" w:rsidRPr="007125CD" w:rsidRDefault="00F53939" w:rsidP="00F53939">
      <w:pPr>
        <w:pStyle w:val="a5"/>
        <w:ind w:left="54"/>
        <w:jc w:val="center"/>
        <w:rPr>
          <w:rFonts w:ascii="Times New Roman" w:hAnsi="Times New Roman"/>
          <w:b/>
          <w:sz w:val="28"/>
          <w:szCs w:val="28"/>
        </w:rPr>
      </w:pPr>
      <w:r w:rsidRPr="007125CD">
        <w:rPr>
          <w:rFonts w:ascii="Times New Roman" w:hAnsi="Times New Roman"/>
          <w:b/>
          <w:sz w:val="28"/>
          <w:szCs w:val="28"/>
        </w:rPr>
        <w:t>Организация рационального питания</w:t>
      </w:r>
    </w:p>
    <w:p w:rsidR="00F53939" w:rsidRPr="00FA2A4F" w:rsidRDefault="00F53939" w:rsidP="00F53939">
      <w:pPr>
        <w:ind w:left="142" w:firstLine="567"/>
        <w:jc w:val="both"/>
      </w:pPr>
      <w:r w:rsidRPr="00FA2A4F">
        <w:t>Организация полноценного рационального питания являлось одним из факторов, способствующих правильному развитию детей, укреплению и сохранению здоровья.</w:t>
      </w:r>
    </w:p>
    <w:p w:rsidR="00F53939" w:rsidRPr="002752D3" w:rsidRDefault="00F53939" w:rsidP="007125CD">
      <w:pPr>
        <w:ind w:left="142" w:firstLine="567"/>
        <w:jc w:val="both"/>
      </w:pPr>
      <w:r w:rsidRPr="00FA2A4F">
        <w:t>В прошедшем учебном году меню было более разнообразным. При отсутствии того или иного продукта проводилась его замена по таблице замен. Питание было более сбалансированным: больше было фруктов, натуральных соков. Проводилась витаминизация пищи.</w:t>
      </w:r>
      <w:r w:rsidR="007125CD">
        <w:t xml:space="preserve"> </w:t>
      </w:r>
      <w:r w:rsidRPr="00FA2A4F">
        <w:t>Введен дополнительный завтрак во всех возрастных группах.</w:t>
      </w:r>
    </w:p>
    <w:p w:rsidR="00F209DC" w:rsidRDefault="00F209DC" w:rsidP="00CF6202">
      <w:pPr>
        <w:jc w:val="center"/>
        <w:rPr>
          <w:rFonts w:eastAsia="Times New Roman"/>
          <w:b/>
        </w:rPr>
      </w:pPr>
    </w:p>
    <w:p w:rsidR="007125CD" w:rsidRDefault="007125CD" w:rsidP="005F7343">
      <w:pPr>
        <w:rPr>
          <w:b/>
          <w:sz w:val="28"/>
          <w:szCs w:val="28"/>
        </w:rPr>
      </w:pPr>
      <w:r w:rsidRPr="007125CD">
        <w:rPr>
          <w:rFonts w:eastAsia="Times New Roman"/>
          <w:b/>
          <w:sz w:val="28"/>
          <w:szCs w:val="28"/>
        </w:rPr>
        <w:t>Раздел 6</w:t>
      </w:r>
      <w:r w:rsidRPr="00BE5F01">
        <w:rPr>
          <w:rFonts w:eastAsia="Times New Roman"/>
          <w:b/>
          <w:sz w:val="28"/>
          <w:szCs w:val="28"/>
        </w:rPr>
        <w:t>.</w:t>
      </w:r>
      <w:r w:rsidRPr="00BE5F01">
        <w:rPr>
          <w:b/>
          <w:sz w:val="28"/>
          <w:szCs w:val="28"/>
        </w:rPr>
        <w:t xml:space="preserve"> </w:t>
      </w:r>
      <w:r w:rsidR="005F7343" w:rsidRPr="00BE5F01">
        <w:rPr>
          <w:b/>
          <w:sz w:val="28"/>
          <w:szCs w:val="28"/>
        </w:rPr>
        <w:t xml:space="preserve"> </w:t>
      </w:r>
      <w:r w:rsidRPr="00BE5F01">
        <w:rPr>
          <w:b/>
          <w:sz w:val="28"/>
          <w:szCs w:val="28"/>
        </w:rPr>
        <w:t>Результаты выполнения образовательной программы ДОУ</w:t>
      </w:r>
    </w:p>
    <w:p w:rsidR="000B31F7" w:rsidRDefault="000B31F7" w:rsidP="000B31F7">
      <w:pPr>
        <w:spacing w:line="360" w:lineRule="auto"/>
        <w:rPr>
          <w:b/>
        </w:rPr>
      </w:pPr>
    </w:p>
    <w:p w:rsidR="000B31F7" w:rsidRDefault="000B31F7" w:rsidP="0054272A">
      <w:pPr>
        <w:jc w:val="center"/>
        <w:rPr>
          <w:b/>
          <w:sz w:val="28"/>
          <w:szCs w:val="28"/>
        </w:rPr>
      </w:pPr>
      <w:r w:rsidRPr="00917255">
        <w:rPr>
          <w:b/>
          <w:sz w:val="28"/>
          <w:szCs w:val="28"/>
        </w:rPr>
        <w:t>Итоговый результат освоения основной общеобразовательной программы дошкольн</w:t>
      </w:r>
      <w:r>
        <w:rPr>
          <w:b/>
          <w:sz w:val="28"/>
          <w:szCs w:val="28"/>
        </w:rPr>
        <w:t>ого образования воспитанниками 1,5-3</w:t>
      </w:r>
      <w:r w:rsidRPr="00917255">
        <w:rPr>
          <w:b/>
          <w:sz w:val="28"/>
          <w:szCs w:val="28"/>
        </w:rPr>
        <w:t xml:space="preserve"> лет</w:t>
      </w:r>
    </w:p>
    <w:p w:rsidR="000B31F7" w:rsidRPr="00917255" w:rsidRDefault="000B31F7" w:rsidP="000B31F7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1134"/>
        <w:gridCol w:w="1134"/>
        <w:gridCol w:w="1134"/>
      </w:tblGrid>
      <w:tr w:rsidR="000B31F7" w:rsidRPr="00FA2A4F" w:rsidTr="00B8573C">
        <w:trPr>
          <w:trHeight w:val="20"/>
        </w:trPr>
        <w:tc>
          <w:tcPr>
            <w:tcW w:w="3657" w:type="dxa"/>
            <w:vMerge w:val="restart"/>
          </w:tcPr>
          <w:p w:rsidR="000B31F7" w:rsidRPr="00FA2A4F" w:rsidRDefault="000B31F7" w:rsidP="00B8573C">
            <w:pPr>
              <w:jc w:val="center"/>
              <w:outlineLvl w:val="0"/>
            </w:pPr>
            <w:r w:rsidRPr="00FA2A4F">
              <w:t>Образовательные области</w:t>
            </w:r>
          </w:p>
        </w:tc>
        <w:tc>
          <w:tcPr>
            <w:tcW w:w="3402" w:type="dxa"/>
            <w:gridSpan w:val="3"/>
          </w:tcPr>
          <w:p w:rsidR="000B31F7" w:rsidRPr="00864D9E" w:rsidRDefault="000B31F7" w:rsidP="00B8573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Май 2015</w:t>
            </w:r>
            <w:r w:rsidRPr="00864D9E">
              <w:rPr>
                <w:b/>
              </w:rPr>
              <w:t xml:space="preserve"> года</w:t>
            </w:r>
          </w:p>
        </w:tc>
      </w:tr>
      <w:tr w:rsidR="000B31F7" w:rsidRPr="00FA2A4F" w:rsidTr="00B8573C">
        <w:trPr>
          <w:trHeight w:val="20"/>
        </w:trPr>
        <w:tc>
          <w:tcPr>
            <w:tcW w:w="3657" w:type="dxa"/>
            <w:vMerge/>
          </w:tcPr>
          <w:p w:rsidR="000B31F7" w:rsidRPr="00FA2A4F" w:rsidRDefault="000B31F7" w:rsidP="00B8573C">
            <w:pPr>
              <w:outlineLvl w:val="0"/>
            </w:pPr>
          </w:p>
        </w:tc>
        <w:tc>
          <w:tcPr>
            <w:tcW w:w="1134" w:type="dxa"/>
          </w:tcPr>
          <w:p w:rsidR="000B31F7" w:rsidRPr="00FA2A4F" w:rsidRDefault="000B31F7" w:rsidP="00B8573C">
            <w:pPr>
              <w:ind w:hanging="108"/>
              <w:jc w:val="center"/>
              <w:outlineLvl w:val="0"/>
            </w:pPr>
            <w:r w:rsidRPr="00FA2A4F">
              <w:t>Высокий уровень</w:t>
            </w:r>
          </w:p>
        </w:tc>
        <w:tc>
          <w:tcPr>
            <w:tcW w:w="1134" w:type="dxa"/>
          </w:tcPr>
          <w:p w:rsidR="000B31F7" w:rsidRPr="00FA2A4F" w:rsidRDefault="000B31F7" w:rsidP="00B8573C">
            <w:pPr>
              <w:jc w:val="center"/>
              <w:outlineLvl w:val="0"/>
            </w:pPr>
            <w:r w:rsidRPr="00FA2A4F">
              <w:t>Средний уровень</w:t>
            </w:r>
          </w:p>
        </w:tc>
        <w:tc>
          <w:tcPr>
            <w:tcW w:w="1134" w:type="dxa"/>
          </w:tcPr>
          <w:p w:rsidR="000B31F7" w:rsidRPr="00FA2A4F" w:rsidRDefault="000B31F7" w:rsidP="00B8573C">
            <w:pPr>
              <w:jc w:val="center"/>
              <w:outlineLvl w:val="0"/>
            </w:pPr>
            <w:r w:rsidRPr="00FA2A4F">
              <w:t>Низкий уровень</w:t>
            </w:r>
          </w:p>
        </w:tc>
      </w:tr>
      <w:tr w:rsidR="000B31F7" w:rsidRPr="00FA2A4F" w:rsidTr="00B8573C">
        <w:trPr>
          <w:trHeight w:val="567"/>
        </w:trPr>
        <w:tc>
          <w:tcPr>
            <w:tcW w:w="3657" w:type="dxa"/>
            <w:vAlign w:val="center"/>
          </w:tcPr>
          <w:p w:rsidR="000B31F7" w:rsidRPr="00FA2A4F" w:rsidRDefault="000B31F7" w:rsidP="00B8573C">
            <w:pPr>
              <w:outlineLvl w:val="0"/>
            </w:pPr>
            <w:r>
              <w:t>Социально-коммуникативное развитие</w:t>
            </w:r>
          </w:p>
        </w:tc>
        <w:tc>
          <w:tcPr>
            <w:tcW w:w="1134" w:type="dxa"/>
            <w:vAlign w:val="center"/>
          </w:tcPr>
          <w:p w:rsidR="000B31F7" w:rsidRPr="00443E0A" w:rsidRDefault="000B31F7" w:rsidP="00B8573C">
            <w:pPr>
              <w:jc w:val="center"/>
              <w:outlineLvl w:val="0"/>
            </w:pPr>
            <w:r>
              <w:t>51,5%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36</w:t>
            </w:r>
            <w:r w:rsidRPr="00C86EB1">
              <w:t>%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12,5</w:t>
            </w:r>
            <w:r w:rsidRPr="00C86EB1">
              <w:t>%</w:t>
            </w:r>
          </w:p>
        </w:tc>
      </w:tr>
      <w:tr w:rsidR="000B31F7" w:rsidRPr="00FA2A4F" w:rsidTr="00B8573C">
        <w:trPr>
          <w:trHeight w:val="567"/>
        </w:trPr>
        <w:tc>
          <w:tcPr>
            <w:tcW w:w="3657" w:type="dxa"/>
            <w:vAlign w:val="center"/>
          </w:tcPr>
          <w:p w:rsidR="000B31F7" w:rsidRPr="00FA2A4F" w:rsidRDefault="000B31F7" w:rsidP="00B8573C">
            <w:pPr>
              <w:outlineLvl w:val="0"/>
            </w:pPr>
            <w:r>
              <w:t>Познавательное развитие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54</w:t>
            </w:r>
            <w:r w:rsidRPr="00EF64F2">
              <w:t>%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30,5</w:t>
            </w:r>
            <w:r w:rsidRPr="00C86EB1">
              <w:t>%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15,5</w:t>
            </w:r>
            <w:r w:rsidRPr="00C86EB1">
              <w:t>%</w:t>
            </w:r>
          </w:p>
        </w:tc>
      </w:tr>
      <w:tr w:rsidR="000B31F7" w:rsidRPr="00FA2A4F" w:rsidTr="00B8573C">
        <w:trPr>
          <w:trHeight w:val="567"/>
        </w:trPr>
        <w:tc>
          <w:tcPr>
            <w:tcW w:w="3657" w:type="dxa"/>
            <w:vAlign w:val="center"/>
          </w:tcPr>
          <w:p w:rsidR="000B31F7" w:rsidRPr="00FB61E3" w:rsidRDefault="000B31F7" w:rsidP="00B8573C">
            <w:pPr>
              <w:outlineLvl w:val="0"/>
            </w:pPr>
            <w:r>
              <w:t>Речевое развитие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29</w:t>
            </w:r>
            <w:r w:rsidRPr="00EF64F2">
              <w:t>%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55,5</w:t>
            </w:r>
            <w:r w:rsidRPr="00C86EB1">
              <w:t>%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15,5</w:t>
            </w:r>
            <w:r w:rsidRPr="00C86EB1">
              <w:t>%</w:t>
            </w:r>
          </w:p>
        </w:tc>
      </w:tr>
      <w:tr w:rsidR="000B31F7" w:rsidRPr="00FA2A4F" w:rsidTr="00B8573C">
        <w:trPr>
          <w:trHeight w:val="567"/>
        </w:trPr>
        <w:tc>
          <w:tcPr>
            <w:tcW w:w="3657" w:type="dxa"/>
            <w:vAlign w:val="center"/>
          </w:tcPr>
          <w:p w:rsidR="000B31F7" w:rsidRPr="00FB61E3" w:rsidRDefault="000B31F7" w:rsidP="00B8573C">
            <w:pPr>
              <w:outlineLvl w:val="0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57</w:t>
            </w:r>
            <w:r w:rsidRPr="00EF64F2">
              <w:t>%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30,5</w:t>
            </w:r>
            <w:r w:rsidRPr="00C86EB1">
              <w:t>%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12,5</w:t>
            </w:r>
            <w:r w:rsidRPr="00C86EB1">
              <w:t>%</w:t>
            </w:r>
          </w:p>
        </w:tc>
      </w:tr>
      <w:tr w:rsidR="000B31F7" w:rsidRPr="00FA2A4F" w:rsidTr="00B8573C">
        <w:trPr>
          <w:trHeight w:val="567"/>
        </w:trPr>
        <w:tc>
          <w:tcPr>
            <w:tcW w:w="3657" w:type="dxa"/>
            <w:vAlign w:val="center"/>
          </w:tcPr>
          <w:p w:rsidR="000B31F7" w:rsidRPr="00FB61E3" w:rsidRDefault="000B31F7" w:rsidP="00B8573C">
            <w:pPr>
              <w:outlineLvl w:val="0"/>
            </w:pPr>
            <w:r>
              <w:t>Физическое развитие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59,5</w:t>
            </w:r>
            <w:r w:rsidRPr="00EF64F2">
              <w:t>%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28</w:t>
            </w:r>
            <w:r w:rsidRPr="00C86EB1">
              <w:t>%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12,5</w:t>
            </w:r>
            <w:r w:rsidRPr="00C86EB1">
              <w:t>%</w:t>
            </w:r>
          </w:p>
        </w:tc>
      </w:tr>
      <w:tr w:rsidR="000B31F7" w:rsidRPr="00FA2A4F" w:rsidTr="00B8573C">
        <w:trPr>
          <w:trHeight w:val="567"/>
        </w:trPr>
        <w:tc>
          <w:tcPr>
            <w:tcW w:w="3657" w:type="dxa"/>
            <w:vAlign w:val="center"/>
          </w:tcPr>
          <w:p w:rsidR="000B31F7" w:rsidRPr="00403538" w:rsidRDefault="000B31F7" w:rsidP="00B8573C">
            <w:pPr>
              <w:jc w:val="center"/>
              <w:outlineLvl w:val="0"/>
              <w:rPr>
                <w:b/>
              </w:rPr>
            </w:pPr>
            <w:r w:rsidRPr="00403538">
              <w:rPr>
                <w:b/>
              </w:rPr>
              <w:t>Итого:</w:t>
            </w:r>
          </w:p>
          <w:p w:rsidR="000B31F7" w:rsidRPr="00403538" w:rsidRDefault="000B31F7" w:rsidP="00B8573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50,2</w:t>
            </w:r>
            <w:r w:rsidRPr="00EF64F2">
              <w:t>%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36,1</w:t>
            </w:r>
            <w:r w:rsidRPr="00C86EB1">
              <w:t>%</w:t>
            </w:r>
          </w:p>
        </w:tc>
        <w:tc>
          <w:tcPr>
            <w:tcW w:w="1134" w:type="dxa"/>
            <w:vAlign w:val="center"/>
          </w:tcPr>
          <w:p w:rsidR="000B31F7" w:rsidRDefault="000B31F7" w:rsidP="00B8573C">
            <w:pPr>
              <w:jc w:val="center"/>
            </w:pPr>
            <w:r>
              <w:t>13,7</w:t>
            </w:r>
            <w:r w:rsidRPr="00C86EB1">
              <w:t>%</w:t>
            </w:r>
          </w:p>
        </w:tc>
      </w:tr>
    </w:tbl>
    <w:p w:rsidR="000B31F7" w:rsidRDefault="000B31F7" w:rsidP="000B31F7">
      <w:pPr>
        <w:spacing w:line="360" w:lineRule="auto"/>
        <w:jc w:val="center"/>
        <w:rPr>
          <w:b/>
        </w:rPr>
      </w:pPr>
    </w:p>
    <w:p w:rsidR="000B31F7" w:rsidRPr="008A2626" w:rsidRDefault="000B31F7" w:rsidP="000B31F7">
      <w:pPr>
        <w:jc w:val="both"/>
      </w:pPr>
      <w:r w:rsidRPr="008A2626">
        <w:t xml:space="preserve">В 2014 году в МБДОУ д/с № 22 вновь открыты </w:t>
      </w:r>
      <w:r>
        <w:t>2 группы с 1,5 до 3 лет. Группа № 14 переоборудована из ранее закрытой группы компанией «Уралхим» для детей своих сотрудников. Сравнительные данные  по годам отсутствуют, диагностика в первых младших группах осуществляется только в мае, в сентябре диагностика не проводится из-за адаптации вновь пришедших малышей.</w:t>
      </w:r>
    </w:p>
    <w:p w:rsidR="00F209DC" w:rsidRDefault="00F209DC" w:rsidP="00CF6202">
      <w:pPr>
        <w:jc w:val="center"/>
        <w:rPr>
          <w:rFonts w:eastAsia="Times New Roman"/>
          <w:b/>
        </w:rPr>
      </w:pPr>
    </w:p>
    <w:p w:rsidR="007125CD" w:rsidRPr="00917255" w:rsidRDefault="007125CD" w:rsidP="007125CD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17255">
        <w:rPr>
          <w:b/>
          <w:sz w:val="28"/>
          <w:szCs w:val="28"/>
        </w:rPr>
        <w:t>Итоговые результаты освоения основной общеобразовательной программы дошкольного образования (3-7 лет)</w:t>
      </w:r>
    </w:p>
    <w:tbl>
      <w:tblPr>
        <w:tblW w:w="10207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97"/>
        <w:gridCol w:w="898"/>
        <w:gridCol w:w="898"/>
        <w:gridCol w:w="898"/>
        <w:gridCol w:w="897"/>
        <w:gridCol w:w="898"/>
        <w:gridCol w:w="898"/>
        <w:gridCol w:w="898"/>
        <w:gridCol w:w="898"/>
      </w:tblGrid>
      <w:tr w:rsidR="007125CD" w:rsidRPr="00FA2A4F" w:rsidTr="00665E3F">
        <w:trPr>
          <w:trHeight w:val="567"/>
        </w:trPr>
        <w:tc>
          <w:tcPr>
            <w:tcW w:w="2127" w:type="dxa"/>
            <w:vMerge w:val="restart"/>
            <w:vAlign w:val="center"/>
          </w:tcPr>
          <w:p w:rsidR="007125CD" w:rsidRPr="00FA2A4F" w:rsidRDefault="007125CD" w:rsidP="002B0787">
            <w:pPr>
              <w:ind w:left="-108" w:right="-108" w:hanging="142"/>
              <w:jc w:val="center"/>
            </w:pPr>
            <w:r w:rsidRPr="00FA2A4F">
              <w:t>Линия развития</w:t>
            </w:r>
            <w:r>
              <w:t>/образовательные области</w:t>
            </w:r>
          </w:p>
        </w:tc>
        <w:tc>
          <w:tcPr>
            <w:tcW w:w="2693" w:type="dxa"/>
            <w:gridSpan w:val="3"/>
            <w:vAlign w:val="center"/>
          </w:tcPr>
          <w:p w:rsidR="007125CD" w:rsidRDefault="007125CD" w:rsidP="002B0787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  <w:r w:rsidRPr="00A32CF6">
              <w:rPr>
                <w:b/>
              </w:rPr>
              <w:t xml:space="preserve"> </w:t>
            </w:r>
          </w:p>
          <w:p w:rsidR="007125CD" w:rsidRPr="00A32CF6" w:rsidRDefault="007125CD" w:rsidP="002B0787">
            <w:pPr>
              <w:jc w:val="center"/>
              <w:rPr>
                <w:b/>
              </w:rPr>
            </w:pPr>
            <w:r w:rsidRPr="00A32CF6">
              <w:rPr>
                <w:b/>
              </w:rPr>
              <w:t>учебный год</w:t>
            </w:r>
          </w:p>
        </w:tc>
        <w:tc>
          <w:tcPr>
            <w:tcW w:w="2693" w:type="dxa"/>
            <w:gridSpan w:val="3"/>
            <w:vAlign w:val="center"/>
          </w:tcPr>
          <w:p w:rsidR="007125CD" w:rsidRDefault="007125CD" w:rsidP="002B0787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  <w:r w:rsidRPr="00A32CF6">
              <w:rPr>
                <w:b/>
              </w:rPr>
              <w:t xml:space="preserve"> </w:t>
            </w:r>
          </w:p>
          <w:p w:rsidR="007125CD" w:rsidRPr="00A32CF6" w:rsidRDefault="007125CD" w:rsidP="002B0787">
            <w:pPr>
              <w:jc w:val="center"/>
              <w:rPr>
                <w:b/>
              </w:rPr>
            </w:pPr>
            <w:r w:rsidRPr="00A32CF6">
              <w:rPr>
                <w:b/>
              </w:rPr>
              <w:t>учебный год</w:t>
            </w:r>
          </w:p>
        </w:tc>
        <w:tc>
          <w:tcPr>
            <w:tcW w:w="2694" w:type="dxa"/>
            <w:gridSpan w:val="3"/>
            <w:vAlign w:val="center"/>
          </w:tcPr>
          <w:p w:rsidR="007125CD" w:rsidRDefault="007125CD" w:rsidP="002B0787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  <w:r w:rsidRPr="00A32CF6">
              <w:rPr>
                <w:b/>
              </w:rPr>
              <w:t xml:space="preserve"> </w:t>
            </w:r>
          </w:p>
          <w:p w:rsidR="007125CD" w:rsidRPr="00A32CF6" w:rsidRDefault="007125CD" w:rsidP="002B0787">
            <w:pPr>
              <w:jc w:val="center"/>
              <w:rPr>
                <w:b/>
              </w:rPr>
            </w:pPr>
            <w:r w:rsidRPr="00A32CF6">
              <w:rPr>
                <w:b/>
              </w:rPr>
              <w:t>учебный год</w:t>
            </w:r>
          </w:p>
        </w:tc>
      </w:tr>
      <w:tr w:rsidR="007125CD" w:rsidRPr="00FA2A4F" w:rsidTr="00665E3F">
        <w:tc>
          <w:tcPr>
            <w:tcW w:w="2127" w:type="dxa"/>
            <w:vMerge/>
            <w:vAlign w:val="center"/>
          </w:tcPr>
          <w:p w:rsidR="007125CD" w:rsidRPr="00FA2A4F" w:rsidRDefault="007125CD" w:rsidP="002B0787">
            <w:pPr>
              <w:jc w:val="center"/>
            </w:pPr>
          </w:p>
        </w:tc>
        <w:tc>
          <w:tcPr>
            <w:tcW w:w="897" w:type="dxa"/>
            <w:vAlign w:val="center"/>
          </w:tcPr>
          <w:p w:rsidR="007125CD" w:rsidRPr="00D302BB" w:rsidRDefault="007125CD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Высокий</w:t>
            </w:r>
          </w:p>
        </w:tc>
        <w:tc>
          <w:tcPr>
            <w:tcW w:w="898" w:type="dxa"/>
            <w:vAlign w:val="center"/>
          </w:tcPr>
          <w:p w:rsidR="007125CD" w:rsidRPr="00D302BB" w:rsidRDefault="007125CD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Средний</w:t>
            </w:r>
          </w:p>
        </w:tc>
        <w:tc>
          <w:tcPr>
            <w:tcW w:w="898" w:type="dxa"/>
            <w:vAlign w:val="center"/>
          </w:tcPr>
          <w:p w:rsidR="007125CD" w:rsidRPr="00D302BB" w:rsidRDefault="007125CD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Низкий</w:t>
            </w:r>
          </w:p>
        </w:tc>
        <w:tc>
          <w:tcPr>
            <w:tcW w:w="898" w:type="dxa"/>
            <w:vAlign w:val="center"/>
          </w:tcPr>
          <w:p w:rsidR="007125CD" w:rsidRPr="00D302BB" w:rsidRDefault="007125CD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Высокий</w:t>
            </w:r>
          </w:p>
        </w:tc>
        <w:tc>
          <w:tcPr>
            <w:tcW w:w="897" w:type="dxa"/>
            <w:vAlign w:val="center"/>
          </w:tcPr>
          <w:p w:rsidR="007125CD" w:rsidRPr="00D302BB" w:rsidRDefault="007125CD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Средний</w:t>
            </w:r>
          </w:p>
        </w:tc>
        <w:tc>
          <w:tcPr>
            <w:tcW w:w="898" w:type="dxa"/>
            <w:vAlign w:val="center"/>
          </w:tcPr>
          <w:p w:rsidR="007125CD" w:rsidRPr="00D302BB" w:rsidRDefault="007125CD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Низкий</w:t>
            </w:r>
          </w:p>
        </w:tc>
        <w:tc>
          <w:tcPr>
            <w:tcW w:w="898" w:type="dxa"/>
            <w:vAlign w:val="center"/>
          </w:tcPr>
          <w:p w:rsidR="007125CD" w:rsidRPr="00D302BB" w:rsidRDefault="007125CD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Высокий</w:t>
            </w:r>
          </w:p>
        </w:tc>
        <w:tc>
          <w:tcPr>
            <w:tcW w:w="898" w:type="dxa"/>
            <w:vAlign w:val="center"/>
          </w:tcPr>
          <w:p w:rsidR="007125CD" w:rsidRPr="00D302BB" w:rsidRDefault="007125CD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Средний</w:t>
            </w:r>
          </w:p>
        </w:tc>
        <w:tc>
          <w:tcPr>
            <w:tcW w:w="898" w:type="dxa"/>
            <w:vAlign w:val="center"/>
          </w:tcPr>
          <w:p w:rsidR="007125CD" w:rsidRPr="00D302BB" w:rsidRDefault="007125CD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Низкий</w:t>
            </w:r>
          </w:p>
        </w:tc>
      </w:tr>
      <w:tr w:rsidR="007125CD" w:rsidRPr="00FA2A4F" w:rsidTr="00665E3F">
        <w:trPr>
          <w:trHeight w:val="850"/>
        </w:trPr>
        <w:tc>
          <w:tcPr>
            <w:tcW w:w="2127" w:type="dxa"/>
            <w:vAlign w:val="center"/>
          </w:tcPr>
          <w:p w:rsidR="007125CD" w:rsidRPr="00FA2A4F" w:rsidRDefault="007125CD" w:rsidP="002B0787">
            <w:r>
              <w:t>Социально-коммуникативное развитие</w:t>
            </w:r>
          </w:p>
        </w:tc>
        <w:tc>
          <w:tcPr>
            <w:tcW w:w="897" w:type="dxa"/>
            <w:vAlign w:val="center"/>
          </w:tcPr>
          <w:p w:rsidR="007125CD" w:rsidRPr="00A32CF6" w:rsidRDefault="007125CD" w:rsidP="002B0787">
            <w:pPr>
              <w:jc w:val="center"/>
            </w:pPr>
            <w:r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7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7125CD" w:rsidRPr="00443E0A" w:rsidRDefault="007125CD" w:rsidP="002B0787">
            <w:pPr>
              <w:jc w:val="center"/>
              <w:outlineLvl w:val="0"/>
            </w:pPr>
            <w:r>
              <w:t>41%</w:t>
            </w:r>
          </w:p>
        </w:tc>
        <w:tc>
          <w:tcPr>
            <w:tcW w:w="898" w:type="dxa"/>
            <w:vAlign w:val="center"/>
          </w:tcPr>
          <w:p w:rsidR="007125CD" w:rsidRPr="00443E0A" w:rsidRDefault="007125CD" w:rsidP="002B0787">
            <w:pPr>
              <w:jc w:val="center"/>
              <w:outlineLvl w:val="0"/>
            </w:pPr>
            <w:r>
              <w:t>53,6%</w:t>
            </w:r>
          </w:p>
        </w:tc>
        <w:tc>
          <w:tcPr>
            <w:tcW w:w="898" w:type="dxa"/>
            <w:vAlign w:val="center"/>
          </w:tcPr>
          <w:p w:rsidR="007125CD" w:rsidRPr="00443E0A" w:rsidRDefault="007125CD" w:rsidP="002B0787">
            <w:pPr>
              <w:jc w:val="center"/>
              <w:outlineLvl w:val="0"/>
            </w:pPr>
            <w:r>
              <w:t>5,4%</w:t>
            </w:r>
          </w:p>
        </w:tc>
      </w:tr>
      <w:tr w:rsidR="007125CD" w:rsidRPr="00FA2A4F" w:rsidTr="00665E3F">
        <w:trPr>
          <w:trHeight w:val="850"/>
        </w:trPr>
        <w:tc>
          <w:tcPr>
            <w:tcW w:w="2127" w:type="dxa"/>
            <w:vAlign w:val="center"/>
          </w:tcPr>
          <w:p w:rsidR="007125CD" w:rsidRPr="00FA2A4F" w:rsidRDefault="007125CD" w:rsidP="002B0787">
            <w:pPr>
              <w:outlineLvl w:val="0"/>
            </w:pPr>
            <w:r>
              <w:t>Познавательное развитие</w:t>
            </w:r>
          </w:p>
        </w:tc>
        <w:tc>
          <w:tcPr>
            <w:tcW w:w="897" w:type="dxa"/>
            <w:vAlign w:val="center"/>
          </w:tcPr>
          <w:p w:rsidR="007125CD" w:rsidRDefault="007125CD" w:rsidP="002B0787">
            <w:pPr>
              <w:jc w:val="center"/>
            </w:pPr>
            <w:r w:rsidRPr="006018A4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7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7125CD" w:rsidRPr="00443E0A" w:rsidRDefault="007125CD" w:rsidP="002B0787">
            <w:pPr>
              <w:jc w:val="center"/>
              <w:outlineLvl w:val="0"/>
            </w:pPr>
            <w:r>
              <w:t>47,3%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>
              <w:t>48,7%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>
              <w:t>4%</w:t>
            </w:r>
          </w:p>
        </w:tc>
      </w:tr>
      <w:tr w:rsidR="007125CD" w:rsidRPr="00FA2A4F" w:rsidTr="00665E3F">
        <w:trPr>
          <w:trHeight w:val="850"/>
        </w:trPr>
        <w:tc>
          <w:tcPr>
            <w:tcW w:w="2127" w:type="dxa"/>
            <w:vAlign w:val="center"/>
          </w:tcPr>
          <w:p w:rsidR="007125CD" w:rsidRPr="00FB61E3" w:rsidRDefault="007125CD" w:rsidP="002B0787">
            <w:pPr>
              <w:outlineLvl w:val="0"/>
            </w:pPr>
            <w:r>
              <w:t>Речевое развитие</w:t>
            </w:r>
          </w:p>
        </w:tc>
        <w:tc>
          <w:tcPr>
            <w:tcW w:w="897" w:type="dxa"/>
            <w:vAlign w:val="center"/>
          </w:tcPr>
          <w:p w:rsidR="007125CD" w:rsidRDefault="007125CD" w:rsidP="002B0787">
            <w:pPr>
              <w:jc w:val="center"/>
            </w:pPr>
            <w:r w:rsidRPr="006018A4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7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>
              <w:t>42%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>
              <w:t>50,3%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>
              <w:t>7,7%</w:t>
            </w:r>
          </w:p>
        </w:tc>
      </w:tr>
      <w:tr w:rsidR="007125CD" w:rsidRPr="00FA2A4F" w:rsidTr="00665E3F">
        <w:trPr>
          <w:trHeight w:val="850"/>
        </w:trPr>
        <w:tc>
          <w:tcPr>
            <w:tcW w:w="2127" w:type="dxa"/>
            <w:vAlign w:val="center"/>
          </w:tcPr>
          <w:p w:rsidR="007125CD" w:rsidRPr="00FA2A4F" w:rsidRDefault="007125CD" w:rsidP="002B0787">
            <w:r w:rsidRPr="00FA2A4F">
              <w:t>Художественно-эстетическое развитие</w:t>
            </w:r>
          </w:p>
        </w:tc>
        <w:tc>
          <w:tcPr>
            <w:tcW w:w="897" w:type="dxa"/>
            <w:vAlign w:val="center"/>
          </w:tcPr>
          <w:p w:rsidR="007125CD" w:rsidRPr="00A32CF6" w:rsidRDefault="007125CD" w:rsidP="002B0787">
            <w:pPr>
              <w:jc w:val="center"/>
            </w:pPr>
            <w:r w:rsidRPr="00A32CF6">
              <w:t>38,5%</w:t>
            </w:r>
          </w:p>
        </w:tc>
        <w:tc>
          <w:tcPr>
            <w:tcW w:w="898" w:type="dxa"/>
            <w:vAlign w:val="center"/>
          </w:tcPr>
          <w:p w:rsidR="007125CD" w:rsidRPr="00A32CF6" w:rsidRDefault="007125CD" w:rsidP="002B0787">
            <w:pPr>
              <w:jc w:val="center"/>
            </w:pPr>
            <w:r w:rsidRPr="00A32CF6">
              <w:t>59%</w:t>
            </w:r>
          </w:p>
        </w:tc>
        <w:tc>
          <w:tcPr>
            <w:tcW w:w="898" w:type="dxa"/>
            <w:vAlign w:val="center"/>
          </w:tcPr>
          <w:p w:rsidR="007125CD" w:rsidRPr="00A32CF6" w:rsidRDefault="007125CD" w:rsidP="002B0787">
            <w:pPr>
              <w:jc w:val="center"/>
            </w:pPr>
            <w:r w:rsidRPr="00A32CF6">
              <w:t>2,5%</w:t>
            </w:r>
          </w:p>
        </w:tc>
        <w:tc>
          <w:tcPr>
            <w:tcW w:w="898" w:type="dxa"/>
            <w:vAlign w:val="center"/>
          </w:tcPr>
          <w:p w:rsidR="007125CD" w:rsidRPr="00A63681" w:rsidRDefault="007125CD" w:rsidP="002B0787">
            <w:pPr>
              <w:jc w:val="center"/>
            </w:pPr>
            <w:r>
              <w:t>38%</w:t>
            </w:r>
          </w:p>
        </w:tc>
        <w:tc>
          <w:tcPr>
            <w:tcW w:w="897" w:type="dxa"/>
            <w:vAlign w:val="center"/>
          </w:tcPr>
          <w:p w:rsidR="007125CD" w:rsidRPr="00A63681" w:rsidRDefault="007125CD" w:rsidP="002B0787">
            <w:pPr>
              <w:jc w:val="center"/>
            </w:pPr>
            <w:r>
              <w:t>57,5%</w:t>
            </w:r>
          </w:p>
        </w:tc>
        <w:tc>
          <w:tcPr>
            <w:tcW w:w="898" w:type="dxa"/>
            <w:vAlign w:val="center"/>
          </w:tcPr>
          <w:p w:rsidR="007125CD" w:rsidRPr="00A63681" w:rsidRDefault="007125CD" w:rsidP="002B0787">
            <w:pPr>
              <w:jc w:val="center"/>
            </w:pPr>
            <w:r>
              <w:t>4,5%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>
              <w:t>39%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>
              <w:t>58,2%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>
              <w:t>2.8%</w:t>
            </w:r>
          </w:p>
        </w:tc>
      </w:tr>
      <w:tr w:rsidR="007125CD" w:rsidRPr="00FA2A4F" w:rsidTr="00665E3F">
        <w:trPr>
          <w:trHeight w:val="850"/>
        </w:trPr>
        <w:tc>
          <w:tcPr>
            <w:tcW w:w="2127" w:type="dxa"/>
            <w:vAlign w:val="center"/>
          </w:tcPr>
          <w:p w:rsidR="007125CD" w:rsidRPr="00FA2A4F" w:rsidRDefault="007125CD" w:rsidP="002B0787">
            <w:r w:rsidRPr="00FA2A4F">
              <w:t>Физическое развитие</w:t>
            </w:r>
          </w:p>
        </w:tc>
        <w:tc>
          <w:tcPr>
            <w:tcW w:w="897" w:type="dxa"/>
            <w:vAlign w:val="center"/>
          </w:tcPr>
          <w:p w:rsidR="007125CD" w:rsidRPr="00A32CF6" w:rsidRDefault="007125CD" w:rsidP="002B0787">
            <w:pPr>
              <w:jc w:val="center"/>
            </w:pPr>
            <w:r w:rsidRPr="00A32CF6">
              <w:t>70,75%</w:t>
            </w:r>
          </w:p>
        </w:tc>
        <w:tc>
          <w:tcPr>
            <w:tcW w:w="898" w:type="dxa"/>
            <w:vAlign w:val="center"/>
          </w:tcPr>
          <w:p w:rsidR="007125CD" w:rsidRPr="00A32CF6" w:rsidRDefault="007125CD" w:rsidP="002B0787">
            <w:pPr>
              <w:jc w:val="center"/>
            </w:pPr>
            <w:r w:rsidRPr="00A32CF6">
              <w:t>29%</w:t>
            </w:r>
          </w:p>
        </w:tc>
        <w:tc>
          <w:tcPr>
            <w:tcW w:w="898" w:type="dxa"/>
            <w:vAlign w:val="center"/>
          </w:tcPr>
          <w:p w:rsidR="007125CD" w:rsidRPr="00A32CF6" w:rsidRDefault="007125CD" w:rsidP="002B0787">
            <w:r w:rsidRPr="00A32CF6">
              <w:t>0,25%</w:t>
            </w:r>
          </w:p>
        </w:tc>
        <w:tc>
          <w:tcPr>
            <w:tcW w:w="898" w:type="dxa"/>
            <w:vAlign w:val="center"/>
          </w:tcPr>
          <w:p w:rsidR="007125CD" w:rsidRPr="00A63681" w:rsidRDefault="007125CD" w:rsidP="002B0787">
            <w:pPr>
              <w:jc w:val="center"/>
            </w:pPr>
            <w:r w:rsidRPr="00A63681">
              <w:t>69.5</w:t>
            </w:r>
            <w:r>
              <w:t>%</w:t>
            </w:r>
          </w:p>
        </w:tc>
        <w:tc>
          <w:tcPr>
            <w:tcW w:w="897" w:type="dxa"/>
            <w:vAlign w:val="center"/>
          </w:tcPr>
          <w:p w:rsidR="007125CD" w:rsidRPr="00A63681" w:rsidRDefault="007125CD" w:rsidP="002B0787">
            <w:pPr>
              <w:jc w:val="center"/>
            </w:pPr>
            <w:r>
              <w:t>29,5%</w:t>
            </w:r>
          </w:p>
        </w:tc>
        <w:tc>
          <w:tcPr>
            <w:tcW w:w="898" w:type="dxa"/>
            <w:vAlign w:val="center"/>
          </w:tcPr>
          <w:p w:rsidR="007125CD" w:rsidRPr="00A63681" w:rsidRDefault="007125CD" w:rsidP="002B0787">
            <w:pPr>
              <w:jc w:val="center"/>
            </w:pPr>
            <w:r>
              <w:t>1%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>
              <w:t>59,2%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>
              <w:t>40,3%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>
              <w:t>0,5%</w:t>
            </w:r>
          </w:p>
        </w:tc>
      </w:tr>
      <w:tr w:rsidR="007125CD" w:rsidRPr="00FA2A4F" w:rsidTr="00665E3F">
        <w:trPr>
          <w:trHeight w:val="850"/>
        </w:trPr>
        <w:tc>
          <w:tcPr>
            <w:tcW w:w="2127" w:type="dxa"/>
            <w:vAlign w:val="center"/>
          </w:tcPr>
          <w:p w:rsidR="007125CD" w:rsidRPr="00FA2A4F" w:rsidRDefault="007125CD" w:rsidP="002B0787">
            <w:r w:rsidRPr="00FA2A4F">
              <w:t>Познавательно-речевое развитие</w:t>
            </w:r>
          </w:p>
        </w:tc>
        <w:tc>
          <w:tcPr>
            <w:tcW w:w="897" w:type="dxa"/>
            <w:vAlign w:val="center"/>
          </w:tcPr>
          <w:p w:rsidR="007125CD" w:rsidRPr="00A32CF6" w:rsidRDefault="007125CD" w:rsidP="002B0787">
            <w:pPr>
              <w:jc w:val="center"/>
            </w:pPr>
            <w:r w:rsidRPr="00A32CF6">
              <w:t>45%</w:t>
            </w:r>
          </w:p>
        </w:tc>
        <w:tc>
          <w:tcPr>
            <w:tcW w:w="898" w:type="dxa"/>
            <w:vAlign w:val="center"/>
          </w:tcPr>
          <w:p w:rsidR="007125CD" w:rsidRPr="00A32CF6" w:rsidRDefault="007125CD" w:rsidP="002B0787">
            <w:pPr>
              <w:jc w:val="center"/>
            </w:pPr>
            <w:r w:rsidRPr="00A32CF6">
              <w:t>49%</w:t>
            </w:r>
          </w:p>
        </w:tc>
        <w:tc>
          <w:tcPr>
            <w:tcW w:w="898" w:type="dxa"/>
            <w:vAlign w:val="center"/>
          </w:tcPr>
          <w:p w:rsidR="007125CD" w:rsidRPr="00A32CF6" w:rsidRDefault="007125CD" w:rsidP="002B0787">
            <w:pPr>
              <w:jc w:val="center"/>
            </w:pPr>
            <w:r w:rsidRPr="00A32CF6">
              <w:t>6%</w:t>
            </w:r>
          </w:p>
        </w:tc>
        <w:tc>
          <w:tcPr>
            <w:tcW w:w="898" w:type="dxa"/>
            <w:vAlign w:val="center"/>
          </w:tcPr>
          <w:p w:rsidR="007125CD" w:rsidRPr="00A63681" w:rsidRDefault="007125CD" w:rsidP="002B0787">
            <w:pPr>
              <w:jc w:val="center"/>
            </w:pPr>
            <w:r>
              <w:t>52%</w:t>
            </w:r>
          </w:p>
        </w:tc>
        <w:tc>
          <w:tcPr>
            <w:tcW w:w="897" w:type="dxa"/>
            <w:vAlign w:val="center"/>
          </w:tcPr>
          <w:p w:rsidR="007125CD" w:rsidRPr="00A63681" w:rsidRDefault="007125CD" w:rsidP="002B0787">
            <w:pPr>
              <w:jc w:val="center"/>
            </w:pPr>
            <w:r>
              <w:t>42,5%</w:t>
            </w:r>
          </w:p>
        </w:tc>
        <w:tc>
          <w:tcPr>
            <w:tcW w:w="898" w:type="dxa"/>
            <w:vAlign w:val="center"/>
          </w:tcPr>
          <w:p w:rsidR="007125CD" w:rsidRPr="00A63681" w:rsidRDefault="007125CD" w:rsidP="002B0787">
            <w:pPr>
              <w:jc w:val="center"/>
            </w:pPr>
            <w:r>
              <w:t>5,5%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A732CC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A732CC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A732CC">
              <w:t>_</w:t>
            </w:r>
          </w:p>
        </w:tc>
      </w:tr>
      <w:tr w:rsidR="007125CD" w:rsidRPr="00FA2A4F" w:rsidTr="00665E3F">
        <w:trPr>
          <w:trHeight w:val="850"/>
        </w:trPr>
        <w:tc>
          <w:tcPr>
            <w:tcW w:w="2127" w:type="dxa"/>
            <w:vAlign w:val="center"/>
          </w:tcPr>
          <w:p w:rsidR="007125CD" w:rsidRPr="00FA2A4F" w:rsidRDefault="007125CD" w:rsidP="002B0787">
            <w:r w:rsidRPr="00FA2A4F">
              <w:t>Социально-личностное развитие</w:t>
            </w:r>
          </w:p>
        </w:tc>
        <w:tc>
          <w:tcPr>
            <w:tcW w:w="897" w:type="dxa"/>
            <w:vAlign w:val="center"/>
          </w:tcPr>
          <w:p w:rsidR="007125CD" w:rsidRPr="00A32CF6" w:rsidRDefault="007125CD" w:rsidP="002B0787">
            <w:pPr>
              <w:jc w:val="center"/>
            </w:pPr>
            <w:r w:rsidRPr="00A32CF6">
              <w:t>52%</w:t>
            </w:r>
          </w:p>
        </w:tc>
        <w:tc>
          <w:tcPr>
            <w:tcW w:w="898" w:type="dxa"/>
            <w:vAlign w:val="center"/>
          </w:tcPr>
          <w:p w:rsidR="007125CD" w:rsidRPr="00A32CF6" w:rsidRDefault="007125CD" w:rsidP="002B0787">
            <w:pPr>
              <w:jc w:val="center"/>
            </w:pPr>
            <w:r w:rsidRPr="00A32CF6">
              <w:t>45%</w:t>
            </w:r>
          </w:p>
        </w:tc>
        <w:tc>
          <w:tcPr>
            <w:tcW w:w="898" w:type="dxa"/>
            <w:vAlign w:val="center"/>
          </w:tcPr>
          <w:p w:rsidR="007125CD" w:rsidRPr="00A32CF6" w:rsidRDefault="007125CD" w:rsidP="002B0787">
            <w:pPr>
              <w:jc w:val="center"/>
            </w:pPr>
            <w:r w:rsidRPr="00A32CF6">
              <w:t>3%</w:t>
            </w:r>
          </w:p>
        </w:tc>
        <w:tc>
          <w:tcPr>
            <w:tcW w:w="898" w:type="dxa"/>
            <w:vAlign w:val="center"/>
          </w:tcPr>
          <w:p w:rsidR="007125CD" w:rsidRPr="00A63681" w:rsidRDefault="007125CD" w:rsidP="002B0787">
            <w:pPr>
              <w:jc w:val="center"/>
            </w:pPr>
            <w:r>
              <w:t>62%</w:t>
            </w:r>
          </w:p>
        </w:tc>
        <w:tc>
          <w:tcPr>
            <w:tcW w:w="897" w:type="dxa"/>
            <w:vAlign w:val="center"/>
          </w:tcPr>
          <w:p w:rsidR="007125CD" w:rsidRPr="00A63681" w:rsidRDefault="007125CD" w:rsidP="002B0787">
            <w:pPr>
              <w:jc w:val="center"/>
            </w:pPr>
            <w:r>
              <w:t>35,5%</w:t>
            </w:r>
          </w:p>
        </w:tc>
        <w:tc>
          <w:tcPr>
            <w:tcW w:w="898" w:type="dxa"/>
            <w:vAlign w:val="center"/>
          </w:tcPr>
          <w:p w:rsidR="007125CD" w:rsidRPr="00A63681" w:rsidRDefault="007125CD" w:rsidP="002B0787">
            <w:pPr>
              <w:jc w:val="center"/>
            </w:pPr>
            <w:r>
              <w:t>2,5%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A732CC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A732CC">
              <w:t>_</w:t>
            </w:r>
          </w:p>
        </w:tc>
        <w:tc>
          <w:tcPr>
            <w:tcW w:w="898" w:type="dxa"/>
            <w:vAlign w:val="center"/>
          </w:tcPr>
          <w:p w:rsidR="007125CD" w:rsidRDefault="007125CD" w:rsidP="002B0787">
            <w:pPr>
              <w:jc w:val="center"/>
            </w:pPr>
            <w:r w:rsidRPr="00A732CC">
              <w:t>_</w:t>
            </w:r>
          </w:p>
        </w:tc>
      </w:tr>
      <w:tr w:rsidR="007125CD" w:rsidRPr="00FA2A4F" w:rsidTr="00665E3F">
        <w:trPr>
          <w:trHeight w:val="850"/>
        </w:trPr>
        <w:tc>
          <w:tcPr>
            <w:tcW w:w="2127" w:type="dxa"/>
            <w:vAlign w:val="center"/>
          </w:tcPr>
          <w:p w:rsidR="007125CD" w:rsidRPr="00D302BB" w:rsidRDefault="007125CD" w:rsidP="002B0787">
            <w:pPr>
              <w:jc w:val="center"/>
              <w:rPr>
                <w:b/>
              </w:rPr>
            </w:pPr>
            <w:r w:rsidRPr="00D302BB">
              <w:rPr>
                <w:b/>
              </w:rPr>
              <w:t>Итого</w:t>
            </w:r>
          </w:p>
        </w:tc>
        <w:tc>
          <w:tcPr>
            <w:tcW w:w="897" w:type="dxa"/>
            <w:vAlign w:val="center"/>
          </w:tcPr>
          <w:p w:rsidR="007125CD" w:rsidRPr="00FA2A4F" w:rsidRDefault="007125CD" w:rsidP="002B0787">
            <w:pPr>
              <w:jc w:val="center"/>
              <w:rPr>
                <w:b/>
              </w:rPr>
            </w:pPr>
            <w:r>
              <w:rPr>
                <w:b/>
              </w:rPr>
              <w:t>51,5</w:t>
            </w:r>
            <w:r w:rsidRPr="00FA2A4F">
              <w:rPr>
                <w:b/>
              </w:rPr>
              <w:t>%</w:t>
            </w:r>
          </w:p>
        </w:tc>
        <w:tc>
          <w:tcPr>
            <w:tcW w:w="898" w:type="dxa"/>
            <w:vAlign w:val="center"/>
          </w:tcPr>
          <w:p w:rsidR="007125CD" w:rsidRPr="00FA2A4F" w:rsidRDefault="007125CD" w:rsidP="002B0787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  <w:r w:rsidRPr="00FA2A4F">
              <w:rPr>
                <w:b/>
              </w:rPr>
              <w:t>%</w:t>
            </w:r>
          </w:p>
        </w:tc>
        <w:tc>
          <w:tcPr>
            <w:tcW w:w="898" w:type="dxa"/>
            <w:vAlign w:val="center"/>
          </w:tcPr>
          <w:p w:rsidR="007125CD" w:rsidRPr="00FA2A4F" w:rsidRDefault="007125CD" w:rsidP="002B07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FA2A4F">
              <w:rPr>
                <w:b/>
              </w:rPr>
              <w:t>%</w:t>
            </w:r>
          </w:p>
        </w:tc>
        <w:tc>
          <w:tcPr>
            <w:tcW w:w="898" w:type="dxa"/>
            <w:vAlign w:val="center"/>
          </w:tcPr>
          <w:p w:rsidR="007125CD" w:rsidRPr="00340FD3" w:rsidRDefault="007125CD" w:rsidP="002B0787">
            <w:pPr>
              <w:jc w:val="center"/>
              <w:rPr>
                <w:b/>
              </w:rPr>
            </w:pPr>
            <w:r w:rsidRPr="00340FD3">
              <w:rPr>
                <w:b/>
              </w:rPr>
              <w:t>55,3%</w:t>
            </w:r>
          </w:p>
        </w:tc>
        <w:tc>
          <w:tcPr>
            <w:tcW w:w="897" w:type="dxa"/>
            <w:vAlign w:val="center"/>
          </w:tcPr>
          <w:p w:rsidR="007125CD" w:rsidRPr="00340FD3" w:rsidRDefault="007125CD" w:rsidP="002B0787">
            <w:pPr>
              <w:jc w:val="center"/>
              <w:rPr>
                <w:b/>
              </w:rPr>
            </w:pPr>
            <w:r w:rsidRPr="00340FD3">
              <w:rPr>
                <w:b/>
              </w:rPr>
              <w:t>41,3%</w:t>
            </w:r>
          </w:p>
        </w:tc>
        <w:tc>
          <w:tcPr>
            <w:tcW w:w="898" w:type="dxa"/>
            <w:vAlign w:val="center"/>
          </w:tcPr>
          <w:p w:rsidR="007125CD" w:rsidRPr="00340FD3" w:rsidRDefault="007125CD" w:rsidP="002B0787">
            <w:pPr>
              <w:jc w:val="center"/>
              <w:rPr>
                <w:b/>
              </w:rPr>
            </w:pPr>
            <w:r w:rsidRPr="00340FD3">
              <w:rPr>
                <w:b/>
              </w:rPr>
              <w:t>3,4%</w:t>
            </w:r>
          </w:p>
        </w:tc>
        <w:tc>
          <w:tcPr>
            <w:tcW w:w="898" w:type="dxa"/>
            <w:vAlign w:val="center"/>
          </w:tcPr>
          <w:p w:rsidR="007125CD" w:rsidRPr="000A09E7" w:rsidRDefault="007125CD" w:rsidP="002B0787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  <w:r>
              <w:t>%</w:t>
            </w:r>
          </w:p>
        </w:tc>
        <w:tc>
          <w:tcPr>
            <w:tcW w:w="898" w:type="dxa"/>
            <w:vAlign w:val="center"/>
          </w:tcPr>
          <w:p w:rsidR="007125CD" w:rsidRPr="000A09E7" w:rsidRDefault="007125CD" w:rsidP="002B0787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  <w:r>
              <w:t>%</w:t>
            </w:r>
          </w:p>
        </w:tc>
        <w:tc>
          <w:tcPr>
            <w:tcW w:w="898" w:type="dxa"/>
            <w:vAlign w:val="center"/>
          </w:tcPr>
          <w:p w:rsidR="007125CD" w:rsidRPr="000A09E7" w:rsidRDefault="007125CD" w:rsidP="002B0787">
            <w:pPr>
              <w:jc w:val="center"/>
              <w:rPr>
                <w:b/>
              </w:rPr>
            </w:pPr>
            <w:r>
              <w:rPr>
                <w:b/>
              </w:rPr>
              <w:t>4,1</w:t>
            </w:r>
            <w:r>
              <w:t>%</w:t>
            </w:r>
          </w:p>
        </w:tc>
      </w:tr>
    </w:tbl>
    <w:p w:rsidR="00665E3F" w:rsidRDefault="00665E3F" w:rsidP="00665E3F">
      <w:pPr>
        <w:jc w:val="center"/>
        <w:rPr>
          <w:b/>
          <w:sz w:val="28"/>
          <w:szCs w:val="28"/>
        </w:rPr>
      </w:pPr>
    </w:p>
    <w:p w:rsidR="00665E3F" w:rsidRDefault="00665E3F" w:rsidP="00665E3F">
      <w:pPr>
        <w:jc w:val="center"/>
        <w:rPr>
          <w:b/>
          <w:sz w:val="28"/>
          <w:szCs w:val="28"/>
        </w:rPr>
      </w:pPr>
    </w:p>
    <w:p w:rsidR="00665E3F" w:rsidRDefault="00665E3F" w:rsidP="00665E3F">
      <w:pPr>
        <w:jc w:val="center"/>
        <w:rPr>
          <w:b/>
          <w:sz w:val="28"/>
          <w:szCs w:val="28"/>
        </w:rPr>
      </w:pPr>
    </w:p>
    <w:p w:rsidR="00665E3F" w:rsidRDefault="00665E3F" w:rsidP="00665E3F">
      <w:pPr>
        <w:jc w:val="center"/>
        <w:rPr>
          <w:b/>
          <w:sz w:val="28"/>
          <w:szCs w:val="28"/>
        </w:rPr>
      </w:pPr>
    </w:p>
    <w:p w:rsidR="00665E3F" w:rsidRDefault="00665E3F" w:rsidP="00665E3F">
      <w:pPr>
        <w:jc w:val="center"/>
        <w:rPr>
          <w:b/>
          <w:sz w:val="28"/>
          <w:szCs w:val="28"/>
        </w:rPr>
      </w:pPr>
    </w:p>
    <w:p w:rsidR="00665E3F" w:rsidRDefault="00665E3F" w:rsidP="00665E3F">
      <w:pPr>
        <w:jc w:val="center"/>
        <w:rPr>
          <w:b/>
          <w:sz w:val="28"/>
          <w:szCs w:val="28"/>
        </w:rPr>
      </w:pPr>
    </w:p>
    <w:p w:rsidR="00665E3F" w:rsidRDefault="00665E3F" w:rsidP="00665E3F">
      <w:pPr>
        <w:jc w:val="center"/>
        <w:rPr>
          <w:b/>
          <w:sz w:val="28"/>
          <w:szCs w:val="28"/>
        </w:rPr>
      </w:pPr>
    </w:p>
    <w:p w:rsidR="007125CD" w:rsidRDefault="007125CD" w:rsidP="00665E3F">
      <w:pPr>
        <w:jc w:val="center"/>
        <w:rPr>
          <w:b/>
        </w:rPr>
      </w:pPr>
      <w:r>
        <w:rPr>
          <w:b/>
          <w:sz w:val="28"/>
          <w:szCs w:val="28"/>
        </w:rPr>
        <w:lastRenderedPageBreak/>
        <w:t>Итоговый индекс освоения основной образовательной программы</w:t>
      </w:r>
    </w:p>
    <w:p w:rsidR="007125CD" w:rsidRDefault="007125CD" w:rsidP="007125CD">
      <w:pPr>
        <w:jc w:val="both"/>
        <w:rPr>
          <w:b/>
        </w:rPr>
      </w:pPr>
    </w:p>
    <w:tbl>
      <w:tblPr>
        <w:tblW w:w="9747" w:type="dxa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551"/>
        <w:gridCol w:w="2551"/>
        <w:gridCol w:w="2552"/>
      </w:tblGrid>
      <w:tr w:rsidR="007125CD" w:rsidRPr="00DD64E7" w:rsidTr="00665E3F">
        <w:tc>
          <w:tcPr>
            <w:tcW w:w="2093" w:type="dxa"/>
            <w:shd w:val="clear" w:color="auto" w:fill="auto"/>
          </w:tcPr>
          <w:p w:rsidR="007125CD" w:rsidRPr="00DD64E7" w:rsidRDefault="007125CD" w:rsidP="002B0787">
            <w:pPr>
              <w:jc w:val="both"/>
              <w:rPr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 xml:space="preserve">2012-2013 </w:t>
            </w:r>
          </w:p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>учебный год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 xml:space="preserve">2013-2014 </w:t>
            </w:r>
          </w:p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>учебный год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 xml:space="preserve">2014-2015 </w:t>
            </w:r>
          </w:p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>учебный год</w:t>
            </w:r>
          </w:p>
        </w:tc>
      </w:tr>
      <w:tr w:rsidR="007125CD" w:rsidRPr="00DD64E7" w:rsidTr="00665E3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>3-7 лет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>97%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>96,6%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>95,9%</w:t>
            </w:r>
          </w:p>
        </w:tc>
      </w:tr>
      <w:tr w:rsidR="007125CD" w:rsidRPr="00DD64E7" w:rsidTr="00665E3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>1,5-3 года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>86,3%</w:t>
            </w:r>
          </w:p>
        </w:tc>
      </w:tr>
      <w:tr w:rsidR="007125CD" w:rsidRPr="00DD64E7" w:rsidTr="00665E3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:rsidR="007125CD" w:rsidRPr="00300351" w:rsidRDefault="007125CD" w:rsidP="002B0787">
            <w:pPr>
              <w:jc w:val="center"/>
            </w:pPr>
            <w:r>
              <w:t>Итого: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125CD" w:rsidRPr="00DD64E7" w:rsidRDefault="007125CD" w:rsidP="002B0787">
            <w:pPr>
              <w:jc w:val="center"/>
              <w:rPr>
                <w:b/>
              </w:rPr>
            </w:pPr>
            <w:r w:rsidRPr="00DD64E7">
              <w:rPr>
                <w:b/>
              </w:rPr>
              <w:t>91,1%</w:t>
            </w:r>
          </w:p>
        </w:tc>
      </w:tr>
    </w:tbl>
    <w:p w:rsidR="007125CD" w:rsidRPr="00FA2A4F" w:rsidRDefault="007125CD" w:rsidP="007125CD">
      <w:pPr>
        <w:jc w:val="both"/>
        <w:rPr>
          <w:b/>
        </w:rPr>
      </w:pPr>
    </w:p>
    <w:p w:rsidR="007125CD" w:rsidRDefault="007125CD" w:rsidP="007125CD">
      <w:pPr>
        <w:jc w:val="both"/>
      </w:pPr>
      <w:r w:rsidRPr="00FA2A4F">
        <w:rPr>
          <w:b/>
        </w:rPr>
        <w:t xml:space="preserve">Вывод. </w:t>
      </w:r>
      <w:r w:rsidRPr="00FA2A4F">
        <w:t>Результаты освоения основной общеобразовательной программы дошкольного образования по всему детскому саду остаются стабильно высокими.</w:t>
      </w:r>
    </w:p>
    <w:p w:rsidR="005F7343" w:rsidRDefault="005F7343" w:rsidP="00C20112">
      <w:pPr>
        <w:spacing w:line="276" w:lineRule="auto"/>
        <w:ind w:left="360"/>
        <w:jc w:val="center"/>
        <w:outlineLvl w:val="0"/>
        <w:rPr>
          <w:b/>
          <w:sz w:val="28"/>
          <w:szCs w:val="28"/>
        </w:rPr>
      </w:pPr>
    </w:p>
    <w:p w:rsidR="00C20112" w:rsidRPr="00C20112" w:rsidRDefault="00C20112" w:rsidP="00BE5F01">
      <w:pPr>
        <w:spacing w:line="276" w:lineRule="auto"/>
        <w:ind w:left="360"/>
        <w:jc w:val="center"/>
        <w:outlineLvl w:val="0"/>
        <w:rPr>
          <w:b/>
          <w:sz w:val="28"/>
          <w:szCs w:val="28"/>
        </w:rPr>
      </w:pPr>
      <w:r w:rsidRPr="00917255">
        <w:rPr>
          <w:b/>
          <w:sz w:val="28"/>
          <w:szCs w:val="28"/>
        </w:rPr>
        <w:t>Итоговые р</w:t>
      </w:r>
      <w:r>
        <w:rPr>
          <w:b/>
          <w:sz w:val="28"/>
          <w:szCs w:val="28"/>
        </w:rPr>
        <w:t xml:space="preserve">езультаты освоения основной </w:t>
      </w:r>
      <w:r w:rsidRPr="00917255">
        <w:rPr>
          <w:b/>
          <w:sz w:val="28"/>
          <w:szCs w:val="28"/>
        </w:rPr>
        <w:t xml:space="preserve">образовательной программы дошкольного образования </w:t>
      </w:r>
      <w:r w:rsidR="00BE5F0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подготовительны</w:t>
      </w:r>
      <w:r w:rsidR="00BE5F01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групп</w:t>
      </w:r>
      <w:r w:rsidR="00BE5F01">
        <w:rPr>
          <w:b/>
          <w:sz w:val="28"/>
          <w:szCs w:val="28"/>
        </w:rPr>
        <w:t>ах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97"/>
        <w:gridCol w:w="898"/>
        <w:gridCol w:w="898"/>
        <w:gridCol w:w="898"/>
        <w:gridCol w:w="897"/>
        <w:gridCol w:w="898"/>
        <w:gridCol w:w="898"/>
        <w:gridCol w:w="898"/>
        <w:gridCol w:w="898"/>
      </w:tblGrid>
      <w:tr w:rsidR="00C20112" w:rsidRPr="00FA2A4F" w:rsidTr="002B0787">
        <w:trPr>
          <w:trHeight w:val="567"/>
        </w:trPr>
        <w:tc>
          <w:tcPr>
            <w:tcW w:w="2127" w:type="dxa"/>
            <w:vMerge w:val="restart"/>
            <w:vAlign w:val="center"/>
          </w:tcPr>
          <w:p w:rsidR="00C20112" w:rsidRPr="00FA2A4F" w:rsidRDefault="00C20112" w:rsidP="002B0787">
            <w:pPr>
              <w:ind w:left="-108" w:right="-108" w:hanging="142"/>
              <w:jc w:val="center"/>
            </w:pPr>
            <w:r w:rsidRPr="00FA2A4F">
              <w:t>Линия развития</w:t>
            </w:r>
            <w:r>
              <w:t>/образовательные области</w:t>
            </w:r>
          </w:p>
        </w:tc>
        <w:tc>
          <w:tcPr>
            <w:tcW w:w="2693" w:type="dxa"/>
            <w:gridSpan w:val="3"/>
            <w:vAlign w:val="center"/>
          </w:tcPr>
          <w:p w:rsidR="00C20112" w:rsidRDefault="00C20112" w:rsidP="002B0787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  <w:r w:rsidRPr="00A32CF6">
              <w:rPr>
                <w:b/>
              </w:rPr>
              <w:t xml:space="preserve"> </w:t>
            </w:r>
          </w:p>
          <w:p w:rsidR="00C20112" w:rsidRPr="00A32CF6" w:rsidRDefault="00C20112" w:rsidP="002B0787">
            <w:pPr>
              <w:jc w:val="center"/>
              <w:rPr>
                <w:b/>
              </w:rPr>
            </w:pPr>
            <w:r w:rsidRPr="00A32CF6">
              <w:rPr>
                <w:b/>
              </w:rPr>
              <w:t>учебный год</w:t>
            </w:r>
          </w:p>
        </w:tc>
        <w:tc>
          <w:tcPr>
            <w:tcW w:w="2693" w:type="dxa"/>
            <w:gridSpan w:val="3"/>
            <w:vAlign w:val="center"/>
          </w:tcPr>
          <w:p w:rsidR="00C20112" w:rsidRDefault="00C20112" w:rsidP="002B0787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  <w:r w:rsidRPr="00A32CF6">
              <w:rPr>
                <w:b/>
              </w:rPr>
              <w:t xml:space="preserve"> </w:t>
            </w:r>
          </w:p>
          <w:p w:rsidR="00C20112" w:rsidRPr="00A32CF6" w:rsidRDefault="00C20112" w:rsidP="002B0787">
            <w:pPr>
              <w:jc w:val="center"/>
              <w:rPr>
                <w:b/>
              </w:rPr>
            </w:pPr>
            <w:r w:rsidRPr="00A32CF6">
              <w:rPr>
                <w:b/>
              </w:rPr>
              <w:t>учебный год</w:t>
            </w:r>
          </w:p>
        </w:tc>
        <w:tc>
          <w:tcPr>
            <w:tcW w:w="2694" w:type="dxa"/>
            <w:gridSpan w:val="3"/>
            <w:vAlign w:val="center"/>
          </w:tcPr>
          <w:p w:rsidR="00C20112" w:rsidRDefault="00C20112" w:rsidP="002B0787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  <w:r w:rsidRPr="00A32CF6">
              <w:rPr>
                <w:b/>
              </w:rPr>
              <w:t xml:space="preserve"> </w:t>
            </w:r>
          </w:p>
          <w:p w:rsidR="00C20112" w:rsidRPr="00A32CF6" w:rsidRDefault="00C20112" w:rsidP="002B0787">
            <w:pPr>
              <w:jc w:val="center"/>
              <w:rPr>
                <w:b/>
              </w:rPr>
            </w:pPr>
            <w:r w:rsidRPr="00A32CF6">
              <w:rPr>
                <w:b/>
              </w:rPr>
              <w:t>учебный год</w:t>
            </w:r>
          </w:p>
        </w:tc>
      </w:tr>
      <w:tr w:rsidR="00C20112" w:rsidRPr="00FA2A4F" w:rsidTr="002B0787">
        <w:tc>
          <w:tcPr>
            <w:tcW w:w="2127" w:type="dxa"/>
            <w:vMerge/>
            <w:vAlign w:val="center"/>
          </w:tcPr>
          <w:p w:rsidR="00C20112" w:rsidRPr="00FA2A4F" w:rsidRDefault="00C20112" w:rsidP="002B0787">
            <w:pPr>
              <w:jc w:val="center"/>
            </w:pPr>
          </w:p>
        </w:tc>
        <w:tc>
          <w:tcPr>
            <w:tcW w:w="897" w:type="dxa"/>
            <w:vAlign w:val="center"/>
          </w:tcPr>
          <w:p w:rsidR="00C20112" w:rsidRPr="00D302BB" w:rsidRDefault="00C20112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Высокий</w:t>
            </w:r>
          </w:p>
        </w:tc>
        <w:tc>
          <w:tcPr>
            <w:tcW w:w="898" w:type="dxa"/>
            <w:vAlign w:val="center"/>
          </w:tcPr>
          <w:p w:rsidR="00C20112" w:rsidRPr="00D302BB" w:rsidRDefault="00C20112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Средний</w:t>
            </w:r>
          </w:p>
        </w:tc>
        <w:tc>
          <w:tcPr>
            <w:tcW w:w="898" w:type="dxa"/>
            <w:vAlign w:val="center"/>
          </w:tcPr>
          <w:p w:rsidR="00C20112" w:rsidRPr="00D302BB" w:rsidRDefault="00C20112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Низкий</w:t>
            </w:r>
          </w:p>
        </w:tc>
        <w:tc>
          <w:tcPr>
            <w:tcW w:w="898" w:type="dxa"/>
            <w:vAlign w:val="center"/>
          </w:tcPr>
          <w:p w:rsidR="00C20112" w:rsidRPr="00D302BB" w:rsidRDefault="00C20112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Высокий</w:t>
            </w:r>
          </w:p>
        </w:tc>
        <w:tc>
          <w:tcPr>
            <w:tcW w:w="897" w:type="dxa"/>
            <w:vAlign w:val="center"/>
          </w:tcPr>
          <w:p w:rsidR="00C20112" w:rsidRPr="00D302BB" w:rsidRDefault="00C20112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Средний</w:t>
            </w:r>
          </w:p>
        </w:tc>
        <w:tc>
          <w:tcPr>
            <w:tcW w:w="898" w:type="dxa"/>
            <w:vAlign w:val="center"/>
          </w:tcPr>
          <w:p w:rsidR="00C20112" w:rsidRPr="00D302BB" w:rsidRDefault="00C20112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Низкий</w:t>
            </w:r>
          </w:p>
        </w:tc>
        <w:tc>
          <w:tcPr>
            <w:tcW w:w="898" w:type="dxa"/>
            <w:vAlign w:val="center"/>
          </w:tcPr>
          <w:p w:rsidR="00C20112" w:rsidRPr="00D302BB" w:rsidRDefault="00C20112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Высокий</w:t>
            </w:r>
          </w:p>
        </w:tc>
        <w:tc>
          <w:tcPr>
            <w:tcW w:w="898" w:type="dxa"/>
            <w:vAlign w:val="center"/>
          </w:tcPr>
          <w:p w:rsidR="00C20112" w:rsidRPr="00D302BB" w:rsidRDefault="00C20112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Средний</w:t>
            </w:r>
          </w:p>
        </w:tc>
        <w:tc>
          <w:tcPr>
            <w:tcW w:w="898" w:type="dxa"/>
            <w:vAlign w:val="center"/>
          </w:tcPr>
          <w:p w:rsidR="00C20112" w:rsidRPr="00D302BB" w:rsidRDefault="00C20112" w:rsidP="002B0787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302BB">
              <w:rPr>
                <w:sz w:val="20"/>
                <w:szCs w:val="20"/>
              </w:rPr>
              <w:t>Низкий</w:t>
            </w:r>
          </w:p>
        </w:tc>
      </w:tr>
      <w:tr w:rsidR="00C20112" w:rsidRPr="00FA2A4F" w:rsidTr="002B0787">
        <w:trPr>
          <w:trHeight w:val="850"/>
        </w:trPr>
        <w:tc>
          <w:tcPr>
            <w:tcW w:w="2127" w:type="dxa"/>
            <w:vAlign w:val="center"/>
          </w:tcPr>
          <w:p w:rsidR="00C20112" w:rsidRPr="00FA2A4F" w:rsidRDefault="00C20112" w:rsidP="002B0787">
            <w:r>
              <w:t>Социально-коммуникативное развитие</w:t>
            </w:r>
          </w:p>
        </w:tc>
        <w:tc>
          <w:tcPr>
            <w:tcW w:w="897" w:type="dxa"/>
            <w:vAlign w:val="center"/>
          </w:tcPr>
          <w:p w:rsidR="00C20112" w:rsidRPr="00A32CF6" w:rsidRDefault="00C20112" w:rsidP="002B0787">
            <w:pPr>
              <w:jc w:val="center"/>
            </w:pPr>
            <w:r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7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C20112" w:rsidRPr="00443E0A" w:rsidRDefault="00C20112" w:rsidP="002B0787">
            <w:pPr>
              <w:jc w:val="center"/>
              <w:outlineLvl w:val="0"/>
            </w:pPr>
            <w:r>
              <w:t>78%</w:t>
            </w:r>
          </w:p>
        </w:tc>
        <w:tc>
          <w:tcPr>
            <w:tcW w:w="898" w:type="dxa"/>
            <w:vAlign w:val="center"/>
          </w:tcPr>
          <w:p w:rsidR="00C20112" w:rsidRPr="00443E0A" w:rsidRDefault="00C20112" w:rsidP="002B0787">
            <w:pPr>
              <w:jc w:val="center"/>
              <w:outlineLvl w:val="0"/>
            </w:pPr>
            <w:r>
              <w:t>22%</w:t>
            </w:r>
          </w:p>
        </w:tc>
        <w:tc>
          <w:tcPr>
            <w:tcW w:w="898" w:type="dxa"/>
            <w:vAlign w:val="center"/>
          </w:tcPr>
          <w:p w:rsidR="00C20112" w:rsidRPr="00443E0A" w:rsidRDefault="00C20112" w:rsidP="002B0787">
            <w:pPr>
              <w:jc w:val="center"/>
              <w:outlineLvl w:val="0"/>
            </w:pPr>
            <w:r>
              <w:t>-</w:t>
            </w:r>
          </w:p>
        </w:tc>
      </w:tr>
      <w:tr w:rsidR="00C20112" w:rsidRPr="00FA2A4F" w:rsidTr="002B0787">
        <w:trPr>
          <w:trHeight w:val="850"/>
        </w:trPr>
        <w:tc>
          <w:tcPr>
            <w:tcW w:w="2127" w:type="dxa"/>
            <w:vAlign w:val="center"/>
          </w:tcPr>
          <w:p w:rsidR="00C20112" w:rsidRPr="00FA2A4F" w:rsidRDefault="00C20112" w:rsidP="002B0787">
            <w:pPr>
              <w:outlineLvl w:val="0"/>
            </w:pPr>
            <w:r>
              <w:t>Познавательное развитие</w:t>
            </w:r>
          </w:p>
        </w:tc>
        <w:tc>
          <w:tcPr>
            <w:tcW w:w="897" w:type="dxa"/>
            <w:vAlign w:val="center"/>
          </w:tcPr>
          <w:p w:rsidR="00C20112" w:rsidRDefault="00C20112" w:rsidP="002B0787">
            <w:pPr>
              <w:jc w:val="center"/>
            </w:pPr>
            <w:r w:rsidRPr="006018A4"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7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C20112" w:rsidRPr="00443E0A" w:rsidRDefault="00C20112" w:rsidP="002B0787">
            <w:pPr>
              <w:jc w:val="center"/>
              <w:outlineLvl w:val="0"/>
            </w:pPr>
            <w:r>
              <w:t>68%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32%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-</w:t>
            </w:r>
          </w:p>
        </w:tc>
      </w:tr>
      <w:tr w:rsidR="00C20112" w:rsidRPr="00FA2A4F" w:rsidTr="002B0787">
        <w:trPr>
          <w:trHeight w:val="850"/>
        </w:trPr>
        <w:tc>
          <w:tcPr>
            <w:tcW w:w="2127" w:type="dxa"/>
            <w:vAlign w:val="center"/>
          </w:tcPr>
          <w:p w:rsidR="00C20112" w:rsidRPr="00FB61E3" w:rsidRDefault="00C20112" w:rsidP="002B0787">
            <w:pPr>
              <w:outlineLvl w:val="0"/>
            </w:pPr>
            <w:r>
              <w:t>Речевое развитие</w:t>
            </w:r>
          </w:p>
        </w:tc>
        <w:tc>
          <w:tcPr>
            <w:tcW w:w="897" w:type="dxa"/>
            <w:vAlign w:val="center"/>
          </w:tcPr>
          <w:p w:rsidR="00C20112" w:rsidRDefault="00C20112" w:rsidP="002B0787">
            <w:pPr>
              <w:jc w:val="center"/>
            </w:pPr>
            <w:r w:rsidRPr="006018A4"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7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 w:rsidRPr="005151A9">
              <w:t>_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71%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29%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-</w:t>
            </w:r>
          </w:p>
        </w:tc>
      </w:tr>
      <w:tr w:rsidR="00C20112" w:rsidRPr="00FA2A4F" w:rsidTr="002B0787">
        <w:trPr>
          <w:trHeight w:val="850"/>
        </w:trPr>
        <w:tc>
          <w:tcPr>
            <w:tcW w:w="2127" w:type="dxa"/>
            <w:vAlign w:val="center"/>
          </w:tcPr>
          <w:p w:rsidR="00C20112" w:rsidRPr="00FA2A4F" w:rsidRDefault="00C20112" w:rsidP="002B0787">
            <w:r w:rsidRPr="00FA2A4F">
              <w:t>Художественно-эстетическое развитие</w:t>
            </w:r>
          </w:p>
        </w:tc>
        <w:tc>
          <w:tcPr>
            <w:tcW w:w="897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46%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52%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2%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54%</w:t>
            </w:r>
          </w:p>
        </w:tc>
        <w:tc>
          <w:tcPr>
            <w:tcW w:w="897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44%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2%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63%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37%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-</w:t>
            </w:r>
          </w:p>
        </w:tc>
      </w:tr>
      <w:tr w:rsidR="00C20112" w:rsidRPr="00FA2A4F" w:rsidTr="002B0787">
        <w:trPr>
          <w:trHeight w:val="850"/>
        </w:trPr>
        <w:tc>
          <w:tcPr>
            <w:tcW w:w="2127" w:type="dxa"/>
            <w:vAlign w:val="center"/>
          </w:tcPr>
          <w:p w:rsidR="00C20112" w:rsidRPr="00FA2A4F" w:rsidRDefault="00C20112" w:rsidP="002B0787">
            <w:r w:rsidRPr="00FA2A4F">
              <w:t>Физическое развитие</w:t>
            </w:r>
          </w:p>
        </w:tc>
        <w:tc>
          <w:tcPr>
            <w:tcW w:w="897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72%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28%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-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71%</w:t>
            </w:r>
          </w:p>
        </w:tc>
        <w:tc>
          <w:tcPr>
            <w:tcW w:w="897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28%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1</w:t>
            </w:r>
            <w:r>
              <w:t>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79%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21%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-</w:t>
            </w:r>
          </w:p>
        </w:tc>
      </w:tr>
      <w:tr w:rsidR="00C20112" w:rsidRPr="00FA2A4F" w:rsidTr="002B0787">
        <w:trPr>
          <w:trHeight w:val="850"/>
        </w:trPr>
        <w:tc>
          <w:tcPr>
            <w:tcW w:w="2127" w:type="dxa"/>
            <w:vAlign w:val="center"/>
          </w:tcPr>
          <w:p w:rsidR="00C20112" w:rsidRPr="00FA2A4F" w:rsidRDefault="00C20112" w:rsidP="002B0787">
            <w:r w:rsidRPr="00FA2A4F">
              <w:t>Познавательно-речевое развитие</w:t>
            </w:r>
          </w:p>
        </w:tc>
        <w:tc>
          <w:tcPr>
            <w:tcW w:w="897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52%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40%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8%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60%</w:t>
            </w:r>
          </w:p>
        </w:tc>
        <w:tc>
          <w:tcPr>
            <w:tcW w:w="897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37%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3%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-</w:t>
            </w:r>
          </w:p>
        </w:tc>
      </w:tr>
      <w:tr w:rsidR="00C20112" w:rsidRPr="00FA2A4F" w:rsidTr="002B0787">
        <w:trPr>
          <w:trHeight w:val="850"/>
        </w:trPr>
        <w:tc>
          <w:tcPr>
            <w:tcW w:w="2127" w:type="dxa"/>
            <w:vAlign w:val="center"/>
          </w:tcPr>
          <w:p w:rsidR="00C20112" w:rsidRPr="00FA2A4F" w:rsidRDefault="00C20112" w:rsidP="002B0787">
            <w:r w:rsidRPr="00FA2A4F">
              <w:t>Социально-личностное развитие</w:t>
            </w:r>
          </w:p>
        </w:tc>
        <w:tc>
          <w:tcPr>
            <w:tcW w:w="897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62%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35%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3%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70%</w:t>
            </w:r>
          </w:p>
        </w:tc>
        <w:tc>
          <w:tcPr>
            <w:tcW w:w="897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29,5%</w:t>
            </w:r>
          </w:p>
        </w:tc>
        <w:tc>
          <w:tcPr>
            <w:tcW w:w="898" w:type="dxa"/>
            <w:vAlign w:val="center"/>
          </w:tcPr>
          <w:p w:rsidR="00C20112" w:rsidRPr="004215A1" w:rsidRDefault="00C20112" w:rsidP="002B0787">
            <w:pPr>
              <w:jc w:val="center"/>
            </w:pPr>
            <w:r w:rsidRPr="004215A1">
              <w:t>0,5%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</w:pPr>
            <w:r>
              <w:t>-</w:t>
            </w:r>
          </w:p>
        </w:tc>
      </w:tr>
      <w:tr w:rsidR="00C20112" w:rsidRPr="00FA2A4F" w:rsidTr="002B0787">
        <w:trPr>
          <w:trHeight w:val="850"/>
        </w:trPr>
        <w:tc>
          <w:tcPr>
            <w:tcW w:w="2127" w:type="dxa"/>
            <w:vAlign w:val="center"/>
          </w:tcPr>
          <w:p w:rsidR="00C20112" w:rsidRPr="00D302BB" w:rsidRDefault="00C20112" w:rsidP="002B0787">
            <w:pPr>
              <w:jc w:val="center"/>
              <w:rPr>
                <w:b/>
              </w:rPr>
            </w:pPr>
            <w:r w:rsidRPr="00D302BB">
              <w:rPr>
                <w:b/>
              </w:rPr>
              <w:t>Итого</w:t>
            </w:r>
          </w:p>
        </w:tc>
        <w:tc>
          <w:tcPr>
            <w:tcW w:w="897" w:type="dxa"/>
            <w:vAlign w:val="center"/>
          </w:tcPr>
          <w:p w:rsidR="00C20112" w:rsidRPr="00FA2A4F" w:rsidRDefault="00C20112" w:rsidP="002B0787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Pr="00FA2A4F">
              <w:rPr>
                <w:b/>
              </w:rPr>
              <w:t>%</w:t>
            </w:r>
          </w:p>
        </w:tc>
        <w:tc>
          <w:tcPr>
            <w:tcW w:w="898" w:type="dxa"/>
            <w:vAlign w:val="center"/>
          </w:tcPr>
          <w:p w:rsidR="00C20112" w:rsidRPr="00FA2A4F" w:rsidRDefault="00C20112" w:rsidP="002B0787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Pr="00FA2A4F">
              <w:rPr>
                <w:b/>
              </w:rPr>
              <w:t>%</w:t>
            </w:r>
          </w:p>
        </w:tc>
        <w:tc>
          <w:tcPr>
            <w:tcW w:w="898" w:type="dxa"/>
            <w:vAlign w:val="center"/>
          </w:tcPr>
          <w:p w:rsidR="00C20112" w:rsidRPr="0062217A" w:rsidRDefault="00C20112" w:rsidP="002B0787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  <w:rPr>
                <w:b/>
              </w:rPr>
            </w:pPr>
            <w:r>
              <w:rPr>
                <w:b/>
              </w:rPr>
              <w:t>63,7%</w:t>
            </w:r>
          </w:p>
        </w:tc>
        <w:tc>
          <w:tcPr>
            <w:tcW w:w="897" w:type="dxa"/>
            <w:vAlign w:val="center"/>
          </w:tcPr>
          <w:p w:rsidR="00C20112" w:rsidRDefault="00C20112" w:rsidP="002B0787">
            <w:pPr>
              <w:jc w:val="center"/>
              <w:rPr>
                <w:b/>
              </w:rPr>
            </w:pPr>
            <w:r>
              <w:rPr>
                <w:b/>
              </w:rPr>
              <w:t>34,6%</w:t>
            </w:r>
          </w:p>
        </w:tc>
        <w:tc>
          <w:tcPr>
            <w:tcW w:w="898" w:type="dxa"/>
            <w:vAlign w:val="center"/>
          </w:tcPr>
          <w:p w:rsidR="00C20112" w:rsidRDefault="00C20112" w:rsidP="002B0787">
            <w:pPr>
              <w:jc w:val="center"/>
              <w:rPr>
                <w:b/>
              </w:rPr>
            </w:pPr>
            <w:r>
              <w:rPr>
                <w:b/>
              </w:rPr>
              <w:t>1,7%</w:t>
            </w:r>
          </w:p>
        </w:tc>
        <w:tc>
          <w:tcPr>
            <w:tcW w:w="898" w:type="dxa"/>
            <w:vAlign w:val="center"/>
          </w:tcPr>
          <w:p w:rsidR="00C20112" w:rsidRPr="000A09E7" w:rsidRDefault="00C20112" w:rsidP="002B0787">
            <w:pPr>
              <w:jc w:val="center"/>
              <w:rPr>
                <w:b/>
              </w:rPr>
            </w:pPr>
            <w:r>
              <w:rPr>
                <w:b/>
              </w:rPr>
              <w:t>71,8%</w:t>
            </w:r>
          </w:p>
        </w:tc>
        <w:tc>
          <w:tcPr>
            <w:tcW w:w="898" w:type="dxa"/>
            <w:vAlign w:val="center"/>
          </w:tcPr>
          <w:p w:rsidR="00C20112" w:rsidRPr="000A09E7" w:rsidRDefault="00C20112" w:rsidP="002B0787">
            <w:pPr>
              <w:jc w:val="center"/>
              <w:rPr>
                <w:b/>
              </w:rPr>
            </w:pPr>
            <w:r>
              <w:rPr>
                <w:b/>
              </w:rPr>
              <w:t>28,2%</w:t>
            </w:r>
          </w:p>
        </w:tc>
        <w:tc>
          <w:tcPr>
            <w:tcW w:w="898" w:type="dxa"/>
            <w:vAlign w:val="center"/>
          </w:tcPr>
          <w:p w:rsidR="00C20112" w:rsidRPr="000A09E7" w:rsidRDefault="00C20112" w:rsidP="002B0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C20112" w:rsidRPr="00FA2A4F" w:rsidRDefault="00C20112" w:rsidP="00C20112">
      <w:pPr>
        <w:tabs>
          <w:tab w:val="left" w:pos="-142"/>
        </w:tabs>
        <w:jc w:val="both"/>
        <w:rPr>
          <w:b/>
          <w:i/>
          <w:u w:val="single"/>
        </w:rPr>
      </w:pPr>
    </w:p>
    <w:p w:rsidR="00C20112" w:rsidRPr="00FA2A4F" w:rsidRDefault="00C20112" w:rsidP="00C20112">
      <w:pPr>
        <w:tabs>
          <w:tab w:val="left" w:pos="-142"/>
        </w:tabs>
        <w:ind w:left="-142"/>
        <w:jc w:val="both"/>
      </w:pPr>
      <w:r w:rsidRPr="00FA2A4F">
        <w:rPr>
          <w:b/>
          <w:i/>
          <w:u w:val="single"/>
        </w:rPr>
        <w:t>Вывод:</w:t>
      </w:r>
      <w:r w:rsidRPr="00FA2A4F">
        <w:t xml:space="preserve"> Результаты усвоения программы детьми подготовительн</w:t>
      </w:r>
      <w:r w:rsidR="00BE5F01">
        <w:t>ых групп</w:t>
      </w:r>
      <w:r w:rsidRPr="00FA2A4F">
        <w:t xml:space="preserve"> </w:t>
      </w:r>
      <w:r>
        <w:t xml:space="preserve"> стабильно высокие, количество детей с высоким уровнем развития  увеличилось по сравнению с 2013-2014 учебным годом на 12,7%. Итоговый индекс освоения образовательной программы у детей подготовительных групп – 100% </w:t>
      </w:r>
    </w:p>
    <w:p w:rsidR="00C20112" w:rsidRPr="00FA2A4F" w:rsidRDefault="00C20112" w:rsidP="007125CD">
      <w:pPr>
        <w:jc w:val="both"/>
      </w:pPr>
    </w:p>
    <w:p w:rsidR="000B31F7" w:rsidRDefault="000B31F7" w:rsidP="007125CD">
      <w:pPr>
        <w:jc w:val="center"/>
        <w:rPr>
          <w:b/>
          <w:sz w:val="28"/>
          <w:szCs w:val="28"/>
        </w:rPr>
      </w:pPr>
    </w:p>
    <w:p w:rsidR="00665E3F" w:rsidRDefault="00665E3F" w:rsidP="00665E3F">
      <w:pPr>
        <w:rPr>
          <w:b/>
          <w:sz w:val="28"/>
          <w:szCs w:val="28"/>
        </w:rPr>
      </w:pPr>
    </w:p>
    <w:p w:rsidR="00665E3F" w:rsidRDefault="00665E3F" w:rsidP="007125CD">
      <w:pPr>
        <w:jc w:val="center"/>
        <w:rPr>
          <w:b/>
          <w:sz w:val="28"/>
          <w:szCs w:val="28"/>
        </w:rPr>
      </w:pPr>
    </w:p>
    <w:p w:rsidR="007125CD" w:rsidRDefault="007125CD" w:rsidP="007125CD">
      <w:pPr>
        <w:jc w:val="center"/>
        <w:rPr>
          <w:b/>
          <w:sz w:val="28"/>
          <w:szCs w:val="28"/>
        </w:rPr>
      </w:pPr>
      <w:r w:rsidRPr="00917255">
        <w:rPr>
          <w:b/>
          <w:sz w:val="28"/>
          <w:szCs w:val="28"/>
        </w:rPr>
        <w:lastRenderedPageBreak/>
        <w:t>Результаты диагностики уровня психологической готовности детей к школьному обучению в подготов</w:t>
      </w:r>
      <w:r>
        <w:rPr>
          <w:b/>
          <w:sz w:val="28"/>
          <w:szCs w:val="28"/>
        </w:rPr>
        <w:t xml:space="preserve">ительных группах </w:t>
      </w:r>
    </w:p>
    <w:p w:rsidR="007125CD" w:rsidRPr="00917255" w:rsidRDefault="007125CD" w:rsidP="007125CD">
      <w:pPr>
        <w:jc w:val="center"/>
        <w:rPr>
          <w:b/>
          <w:sz w:val="28"/>
          <w:szCs w:val="28"/>
        </w:rPr>
      </w:pPr>
    </w:p>
    <w:tbl>
      <w:tblPr>
        <w:tblStyle w:val="aa"/>
        <w:tblW w:w="10334" w:type="dxa"/>
        <w:tblLook w:val="01E0" w:firstRow="1" w:lastRow="1" w:firstColumn="1" w:lastColumn="1" w:noHBand="0" w:noVBand="0"/>
      </w:tblPr>
      <w:tblGrid>
        <w:gridCol w:w="456"/>
        <w:gridCol w:w="2428"/>
        <w:gridCol w:w="1747"/>
        <w:gridCol w:w="1125"/>
        <w:gridCol w:w="776"/>
        <w:gridCol w:w="1125"/>
        <w:gridCol w:w="776"/>
        <w:gridCol w:w="1125"/>
        <w:gridCol w:w="776"/>
      </w:tblGrid>
      <w:tr w:rsidR="007125CD" w:rsidRPr="00C20112" w:rsidTr="00C20112">
        <w:tc>
          <w:tcPr>
            <w:tcW w:w="456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47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Уровни</w:t>
            </w:r>
          </w:p>
        </w:tc>
        <w:tc>
          <w:tcPr>
            <w:tcW w:w="5703" w:type="dxa"/>
            <w:gridSpan w:val="6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7125CD" w:rsidRPr="00C20112" w:rsidTr="00C20112"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Группа № 2</w:t>
            </w:r>
          </w:p>
        </w:tc>
        <w:tc>
          <w:tcPr>
            <w:tcW w:w="1901" w:type="dxa"/>
            <w:gridSpan w:val="2"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Группа № 7</w:t>
            </w:r>
          </w:p>
        </w:tc>
        <w:tc>
          <w:tcPr>
            <w:tcW w:w="1901" w:type="dxa"/>
            <w:gridSpan w:val="2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Группа №10</w:t>
            </w:r>
          </w:p>
        </w:tc>
      </w:tr>
      <w:tr w:rsidR="007125CD" w:rsidRPr="00C20112" w:rsidTr="00C20112">
        <w:trPr>
          <w:trHeight w:val="626"/>
        </w:trPr>
        <w:tc>
          <w:tcPr>
            <w:tcW w:w="456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28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Познавательный мотив</w:t>
            </w:r>
          </w:p>
          <w:p w:rsidR="007125CD" w:rsidRPr="00C20112" w:rsidRDefault="007125CD" w:rsidP="002B0787">
            <w:pPr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</w:p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</w:p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</w:p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Высокий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сентябрь</w:t>
            </w:r>
          </w:p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2014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май 2015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сентябрь</w:t>
            </w:r>
          </w:p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2014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май 2015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сентябрь</w:t>
            </w:r>
          </w:p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2014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май 2015</w:t>
            </w:r>
          </w:p>
        </w:tc>
      </w:tr>
      <w:tr w:rsidR="007125CD" w:rsidRPr="00C20112" w:rsidTr="00C20112">
        <w:trPr>
          <w:trHeight w:val="229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70%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70%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60%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60%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40%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Низкий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30%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30%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40%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45%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40%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60%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2</w:t>
            </w:r>
          </w:p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Внутренняя позиция</w:t>
            </w:r>
          </w:p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школьника</w:t>
            </w: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Сформирована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30%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35%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30%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30%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Не совсем сформирована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60%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70%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65%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45%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40%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Не сформирована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30%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28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Произвольное внимание</w:t>
            </w: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Высокий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45%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40%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40%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Средний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40%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70%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55%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Низкий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40%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5%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4</w:t>
            </w:r>
          </w:p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 xml:space="preserve">Умение действовать </w:t>
            </w:r>
            <w:proofErr w:type="gramStart"/>
            <w:r w:rsidRPr="00C20112">
              <w:rPr>
                <w:b/>
                <w:sz w:val="24"/>
                <w:szCs w:val="24"/>
              </w:rPr>
              <w:t>по</w:t>
            </w:r>
            <w:proofErr w:type="gramEnd"/>
          </w:p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правилу</w:t>
            </w:r>
          </w:p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Высокий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90%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90%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70%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75%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80%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95%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Средний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5%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Низкий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-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5</w:t>
            </w:r>
          </w:p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Обобщение</w:t>
            </w:r>
          </w:p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Высокий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90%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80%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95%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95%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80%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95%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Средний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-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Низкий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5%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28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Логическое мышление</w:t>
            </w: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Высокий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80%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90%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Средний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30%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5%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Низкий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30%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5%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7</w:t>
            </w:r>
          </w:p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Фонематический</w:t>
            </w:r>
          </w:p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слух</w:t>
            </w: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Высокий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30%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80%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80%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90%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30%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70%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Средний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5%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Низкий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20%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25%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28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Внутренний словарь</w:t>
            </w: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Высокий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100%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Средний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-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Низкий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--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9</w:t>
            </w:r>
          </w:p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Грамматический строй</w:t>
            </w:r>
          </w:p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речи</w:t>
            </w: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Высокий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100%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Средний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-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Низкий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-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28" w:type="dxa"/>
            <w:vMerge w:val="restart"/>
          </w:tcPr>
          <w:p w:rsidR="007125CD" w:rsidRPr="00C20112" w:rsidRDefault="007125CD" w:rsidP="002B0787">
            <w:pPr>
              <w:jc w:val="center"/>
              <w:rPr>
                <w:b/>
                <w:sz w:val="24"/>
                <w:szCs w:val="24"/>
              </w:rPr>
            </w:pPr>
            <w:r w:rsidRPr="00C20112">
              <w:rPr>
                <w:b/>
                <w:sz w:val="24"/>
                <w:szCs w:val="24"/>
              </w:rPr>
              <w:t>Звукопроизношение</w:t>
            </w: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Высокий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90%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95%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95%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100%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90%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100%</w:t>
            </w: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Средний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5%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5%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sz w:val="24"/>
                <w:szCs w:val="24"/>
              </w:rPr>
            </w:pPr>
            <w:r w:rsidRPr="00C20112">
              <w:rPr>
                <w:sz w:val="24"/>
                <w:szCs w:val="24"/>
              </w:rPr>
              <w:t>10%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125CD" w:rsidRPr="00C20112" w:rsidTr="00C20112">
        <w:trPr>
          <w:trHeight w:val="283"/>
        </w:trPr>
        <w:tc>
          <w:tcPr>
            <w:tcW w:w="456" w:type="dxa"/>
            <w:vMerge/>
          </w:tcPr>
          <w:p w:rsidR="007125CD" w:rsidRPr="00C20112" w:rsidRDefault="007125CD" w:rsidP="002B07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7125CD" w:rsidRPr="00C20112" w:rsidRDefault="007125CD" w:rsidP="002B07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Низкий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7125CD" w:rsidRPr="00C20112" w:rsidRDefault="007125CD" w:rsidP="002B0787">
            <w:pPr>
              <w:jc w:val="center"/>
              <w:rPr>
                <w:b/>
                <w:bCs/>
                <w:sz w:val="24"/>
                <w:szCs w:val="24"/>
              </w:rPr>
            </w:pPr>
            <w:r w:rsidRPr="00C2011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7125CD" w:rsidRPr="00C20112" w:rsidRDefault="007125CD" w:rsidP="002B0787">
            <w:pPr>
              <w:jc w:val="center"/>
              <w:rPr>
                <w:bCs/>
                <w:sz w:val="24"/>
                <w:szCs w:val="24"/>
              </w:rPr>
            </w:pPr>
            <w:r w:rsidRPr="00C20112">
              <w:rPr>
                <w:bCs/>
                <w:sz w:val="24"/>
                <w:szCs w:val="24"/>
              </w:rPr>
              <w:t>-</w:t>
            </w:r>
          </w:p>
        </w:tc>
      </w:tr>
    </w:tbl>
    <w:p w:rsidR="007125CD" w:rsidRDefault="007125CD" w:rsidP="007125CD">
      <w:pPr>
        <w:spacing w:line="276" w:lineRule="auto"/>
        <w:jc w:val="both"/>
      </w:pPr>
      <w:r w:rsidRPr="00FA2A4F">
        <w:tab/>
      </w:r>
    </w:p>
    <w:p w:rsidR="00CF6202" w:rsidRPr="00BE5F01" w:rsidRDefault="007125CD" w:rsidP="00BE5F01">
      <w:pPr>
        <w:spacing w:line="276" w:lineRule="auto"/>
        <w:jc w:val="both"/>
      </w:pPr>
      <w:r w:rsidRPr="00FA2A4F">
        <w:rPr>
          <w:b/>
          <w:i/>
          <w:u w:val="single"/>
        </w:rPr>
        <w:t>Вывод:</w:t>
      </w:r>
      <w:r w:rsidRPr="00FA2A4F">
        <w:rPr>
          <w:u w:val="single"/>
        </w:rPr>
        <w:t xml:space="preserve"> </w:t>
      </w:r>
      <w:r w:rsidRPr="00FA2A4F">
        <w:t xml:space="preserve">Дети психологически готовы к школе. Большинство </w:t>
      </w:r>
      <w:r>
        <w:t>выпускников имеют</w:t>
      </w:r>
      <w:r w:rsidRPr="00FA2A4F">
        <w:t xml:space="preserve"> выс</w:t>
      </w:r>
      <w:r>
        <w:t>окий уровень</w:t>
      </w:r>
      <w:r w:rsidRPr="00FA2A4F">
        <w:t xml:space="preserve"> развития. </w:t>
      </w:r>
    </w:p>
    <w:p w:rsidR="00CF6202" w:rsidRPr="00B033C2" w:rsidRDefault="00CF6202" w:rsidP="00CF6202">
      <w:pPr>
        <w:spacing w:line="276" w:lineRule="auto"/>
        <w:ind w:right="-92" w:firstLine="568"/>
        <w:jc w:val="both"/>
        <w:rPr>
          <w:rFonts w:ascii="Arial" w:eastAsia="Times New Roman" w:hAnsi="Arial" w:cs="Arial"/>
        </w:rPr>
      </w:pPr>
    </w:p>
    <w:p w:rsidR="000B31F7" w:rsidRDefault="000B31F7" w:rsidP="00CF6202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0B31F7" w:rsidRDefault="000B31F7" w:rsidP="00CF6202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0B31F7" w:rsidRDefault="000B31F7" w:rsidP="00CF6202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0B31F7" w:rsidRDefault="000B31F7" w:rsidP="00CF6202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0B31F7" w:rsidRDefault="000B31F7" w:rsidP="00CF6202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CF6202" w:rsidRPr="00B90D7B" w:rsidRDefault="00CF6202" w:rsidP="00CF6202">
      <w:pPr>
        <w:spacing w:line="276" w:lineRule="auto"/>
        <w:rPr>
          <w:rFonts w:eastAsia="Times New Roman"/>
          <w:b/>
          <w:bCs/>
          <w:sz w:val="28"/>
          <w:szCs w:val="28"/>
        </w:rPr>
      </w:pPr>
      <w:r w:rsidRPr="00B90D7B">
        <w:rPr>
          <w:rFonts w:eastAsia="Times New Roman"/>
          <w:b/>
          <w:bCs/>
          <w:sz w:val="28"/>
          <w:szCs w:val="28"/>
        </w:rPr>
        <w:lastRenderedPageBreak/>
        <w:t xml:space="preserve">Раздел </w:t>
      </w:r>
      <w:r w:rsidR="00BE5F01">
        <w:rPr>
          <w:rFonts w:eastAsia="Times New Roman"/>
          <w:b/>
          <w:bCs/>
          <w:sz w:val="28"/>
          <w:szCs w:val="28"/>
        </w:rPr>
        <w:t>7</w:t>
      </w:r>
      <w:r w:rsidRPr="00B90D7B">
        <w:rPr>
          <w:rFonts w:eastAsia="Times New Roman"/>
          <w:b/>
          <w:bCs/>
          <w:sz w:val="28"/>
          <w:szCs w:val="28"/>
        </w:rPr>
        <w:t xml:space="preserve">. Достижения </w:t>
      </w:r>
      <w:r w:rsidR="00B90D7B" w:rsidRPr="00B90D7B">
        <w:rPr>
          <w:rFonts w:eastAsia="Times New Roman"/>
          <w:b/>
          <w:bCs/>
          <w:sz w:val="28"/>
          <w:szCs w:val="28"/>
        </w:rPr>
        <w:t>МБДОУ детского сада № 22</w:t>
      </w:r>
    </w:p>
    <w:p w:rsidR="00B90D7B" w:rsidRDefault="00B90D7B" w:rsidP="00B90D7B">
      <w:pPr>
        <w:jc w:val="center"/>
        <w:outlineLvl w:val="0"/>
        <w:rPr>
          <w:b/>
          <w:sz w:val="28"/>
          <w:szCs w:val="28"/>
        </w:rPr>
      </w:pPr>
      <w:r w:rsidRPr="00EF406B">
        <w:rPr>
          <w:b/>
          <w:sz w:val="28"/>
          <w:szCs w:val="28"/>
        </w:rPr>
        <w:t xml:space="preserve">Участие педагогов </w:t>
      </w:r>
      <w:r>
        <w:rPr>
          <w:b/>
          <w:sz w:val="28"/>
          <w:szCs w:val="28"/>
        </w:rPr>
        <w:t xml:space="preserve">в профессиональных конкурсах. </w:t>
      </w:r>
      <w:r w:rsidRPr="00EF406B">
        <w:rPr>
          <w:b/>
          <w:sz w:val="28"/>
          <w:szCs w:val="28"/>
        </w:rPr>
        <w:t>Награды педагогов</w:t>
      </w:r>
    </w:p>
    <w:p w:rsidR="00B90D7B" w:rsidRPr="00EF406B" w:rsidRDefault="00B90D7B" w:rsidP="00B90D7B">
      <w:pPr>
        <w:jc w:val="center"/>
        <w:outlineLvl w:val="0"/>
        <w:rPr>
          <w:b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"/>
        <w:gridCol w:w="1983"/>
        <w:gridCol w:w="3100"/>
        <w:gridCol w:w="7"/>
        <w:gridCol w:w="1556"/>
        <w:gridCol w:w="1559"/>
        <w:gridCol w:w="1860"/>
      </w:tblGrid>
      <w:tr w:rsidR="00B90D7B" w:rsidRPr="00FA2A4F" w:rsidTr="00657139">
        <w:tc>
          <w:tcPr>
            <w:tcW w:w="425" w:type="dxa"/>
            <w:gridSpan w:val="2"/>
          </w:tcPr>
          <w:p w:rsidR="00B90D7B" w:rsidRPr="00317DA3" w:rsidRDefault="00B90D7B" w:rsidP="00657139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B90D7B" w:rsidRPr="00317DA3" w:rsidRDefault="00B90D7B" w:rsidP="00657139">
            <w:pPr>
              <w:jc w:val="center"/>
              <w:rPr>
                <w:b/>
              </w:rPr>
            </w:pPr>
            <w:r w:rsidRPr="00317DA3">
              <w:rPr>
                <w:b/>
              </w:rPr>
              <w:t>Фамилия, имя, отчество</w:t>
            </w:r>
          </w:p>
        </w:tc>
        <w:tc>
          <w:tcPr>
            <w:tcW w:w="3107" w:type="dxa"/>
            <w:gridSpan w:val="2"/>
          </w:tcPr>
          <w:p w:rsidR="00B90D7B" w:rsidRPr="00317DA3" w:rsidRDefault="00B90D7B" w:rsidP="00657139">
            <w:pPr>
              <w:jc w:val="center"/>
              <w:rPr>
                <w:b/>
              </w:rPr>
            </w:pPr>
            <w:r w:rsidRPr="00317DA3">
              <w:rPr>
                <w:b/>
              </w:rPr>
              <w:t>Название конкурса</w:t>
            </w:r>
          </w:p>
        </w:tc>
        <w:tc>
          <w:tcPr>
            <w:tcW w:w="1556" w:type="dxa"/>
          </w:tcPr>
          <w:p w:rsidR="00B90D7B" w:rsidRPr="00317DA3" w:rsidRDefault="00B90D7B" w:rsidP="00657139">
            <w:pPr>
              <w:jc w:val="center"/>
              <w:rPr>
                <w:b/>
              </w:rPr>
            </w:pPr>
            <w:r w:rsidRPr="00317DA3">
              <w:rPr>
                <w:b/>
              </w:rPr>
              <w:t>Уровень</w:t>
            </w:r>
          </w:p>
          <w:p w:rsidR="00B90D7B" w:rsidRPr="00317DA3" w:rsidRDefault="00B90D7B" w:rsidP="00657139">
            <w:pPr>
              <w:jc w:val="center"/>
              <w:rPr>
                <w:b/>
              </w:rPr>
            </w:pPr>
            <w:r w:rsidRPr="00317DA3">
              <w:rPr>
                <w:b/>
              </w:rPr>
              <w:t>участия</w:t>
            </w:r>
          </w:p>
        </w:tc>
        <w:tc>
          <w:tcPr>
            <w:tcW w:w="1559" w:type="dxa"/>
          </w:tcPr>
          <w:p w:rsidR="00B90D7B" w:rsidRPr="00317DA3" w:rsidRDefault="00B90D7B" w:rsidP="00657139">
            <w:pPr>
              <w:jc w:val="center"/>
              <w:rPr>
                <w:b/>
              </w:rPr>
            </w:pPr>
            <w:r w:rsidRPr="00317DA3">
              <w:rPr>
                <w:b/>
              </w:rPr>
              <w:t>Результат участия</w:t>
            </w:r>
          </w:p>
        </w:tc>
        <w:tc>
          <w:tcPr>
            <w:tcW w:w="1860" w:type="dxa"/>
          </w:tcPr>
          <w:p w:rsidR="00B90D7B" w:rsidRPr="00317DA3" w:rsidRDefault="00B90D7B" w:rsidP="00657139">
            <w:pPr>
              <w:jc w:val="center"/>
              <w:rPr>
                <w:b/>
              </w:rPr>
            </w:pPr>
            <w:r w:rsidRPr="00317DA3">
              <w:rPr>
                <w:b/>
              </w:rPr>
              <w:t>Название награды</w:t>
            </w:r>
          </w:p>
        </w:tc>
      </w:tr>
      <w:tr w:rsidR="00B90D7B" w:rsidRPr="00FA2A4F" w:rsidTr="00657139">
        <w:tc>
          <w:tcPr>
            <w:tcW w:w="425" w:type="dxa"/>
            <w:gridSpan w:val="2"/>
            <w:tcBorders>
              <w:bottom w:val="nil"/>
            </w:tcBorders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  <w:r w:rsidRPr="001A7A49"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bottom w:val="nil"/>
            </w:tcBorders>
          </w:tcPr>
          <w:p w:rsidR="00B90D7B" w:rsidRPr="001A7A49" w:rsidRDefault="00B90D7B" w:rsidP="00B90D7B">
            <w:pPr>
              <w:jc w:val="center"/>
            </w:pPr>
            <w:r w:rsidRPr="00B90D7B">
              <w:t>Катаева С. В.</w:t>
            </w:r>
          </w:p>
        </w:tc>
        <w:tc>
          <w:tcPr>
            <w:tcW w:w="3107" w:type="dxa"/>
            <w:gridSpan w:val="2"/>
          </w:tcPr>
          <w:p w:rsidR="00B90D7B" w:rsidRDefault="00B90D7B" w:rsidP="00657139">
            <w:pPr>
              <w:jc w:val="center"/>
            </w:pPr>
            <w:r>
              <w:t>«Все хорошее в людях из детства»</w:t>
            </w:r>
          </w:p>
          <w:p w:rsidR="00B90D7B" w:rsidRPr="00D44D14" w:rsidRDefault="00B90D7B" w:rsidP="00657139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Всероссийский фестиваль педагогического мастерства</w:t>
            </w:r>
          </w:p>
        </w:tc>
        <w:tc>
          <w:tcPr>
            <w:tcW w:w="1556" w:type="dxa"/>
          </w:tcPr>
          <w:p w:rsidR="00B90D7B" w:rsidRDefault="00B90D7B" w:rsidP="00657139">
            <w:r>
              <w:t xml:space="preserve">Россия </w:t>
            </w:r>
          </w:p>
        </w:tc>
        <w:tc>
          <w:tcPr>
            <w:tcW w:w="1559" w:type="dxa"/>
          </w:tcPr>
          <w:p w:rsidR="00B90D7B" w:rsidRDefault="00B90D7B" w:rsidP="00657139">
            <w:r>
              <w:t xml:space="preserve">Участник </w:t>
            </w:r>
          </w:p>
        </w:tc>
        <w:tc>
          <w:tcPr>
            <w:tcW w:w="1860" w:type="dxa"/>
          </w:tcPr>
          <w:p w:rsidR="00B90D7B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16" w:type="dxa"/>
            <w:vMerge w:val="restart"/>
            <w:tcBorders>
              <w:top w:val="nil"/>
            </w:tcBorders>
          </w:tcPr>
          <w:p w:rsidR="00B90D7B" w:rsidRDefault="00B90D7B" w:rsidP="00657139"/>
        </w:tc>
        <w:tc>
          <w:tcPr>
            <w:tcW w:w="1992" w:type="dxa"/>
            <w:gridSpan w:val="2"/>
            <w:vMerge w:val="restart"/>
            <w:tcBorders>
              <w:top w:val="nil"/>
            </w:tcBorders>
          </w:tcPr>
          <w:p w:rsidR="00B90D7B" w:rsidRDefault="00B90D7B" w:rsidP="00657139"/>
        </w:tc>
        <w:tc>
          <w:tcPr>
            <w:tcW w:w="8082" w:type="dxa"/>
            <w:gridSpan w:val="5"/>
          </w:tcPr>
          <w:p w:rsidR="00B90D7B" w:rsidRDefault="00B90D7B" w:rsidP="00657139"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труди в связи с 50-летием со дня рождения» Приказ № 222 от 27.10.2014</w:t>
            </w:r>
          </w:p>
        </w:tc>
      </w:tr>
      <w:tr w:rsidR="00B90D7B" w:rsidRPr="00FA2A4F" w:rsidTr="00657139">
        <w:tc>
          <w:tcPr>
            <w:tcW w:w="416" w:type="dxa"/>
            <w:vMerge/>
          </w:tcPr>
          <w:p w:rsidR="00B90D7B" w:rsidRDefault="00B90D7B" w:rsidP="00657139"/>
        </w:tc>
        <w:tc>
          <w:tcPr>
            <w:tcW w:w="1992" w:type="dxa"/>
            <w:gridSpan w:val="2"/>
            <w:vMerge/>
          </w:tcPr>
          <w:p w:rsidR="00B90D7B" w:rsidRDefault="00B90D7B" w:rsidP="00657139"/>
        </w:tc>
        <w:tc>
          <w:tcPr>
            <w:tcW w:w="8082" w:type="dxa"/>
            <w:gridSpan w:val="5"/>
          </w:tcPr>
          <w:p w:rsidR="00B90D7B" w:rsidRDefault="00B90D7B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 w:val="restart"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  <w:r w:rsidRPr="001A7A49"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vMerge w:val="restart"/>
          </w:tcPr>
          <w:p w:rsidR="00B90D7B" w:rsidRPr="001A7A49" w:rsidRDefault="00B90D7B" w:rsidP="00657139">
            <w:r w:rsidRPr="00B90D7B">
              <w:t>Кязымова О.А</w:t>
            </w:r>
            <w:r w:rsidRPr="001A7A49">
              <w:rPr>
                <w:sz w:val="22"/>
                <w:szCs w:val="22"/>
              </w:rPr>
              <w:t>.</w:t>
            </w:r>
          </w:p>
        </w:tc>
        <w:tc>
          <w:tcPr>
            <w:tcW w:w="3107" w:type="dxa"/>
            <w:gridSpan w:val="2"/>
          </w:tcPr>
          <w:p w:rsidR="00B90D7B" w:rsidRDefault="00B90D7B" w:rsidP="00657139">
            <w:pPr>
              <w:jc w:val="center"/>
            </w:pPr>
            <w:r>
              <w:t>«Все хорошее в людях из детства»</w:t>
            </w:r>
          </w:p>
          <w:p w:rsidR="00B90D7B" w:rsidRPr="00D44D14" w:rsidRDefault="00B90D7B" w:rsidP="00657139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Всероссийский фестиваль педагогического мастерства</w:t>
            </w:r>
          </w:p>
        </w:tc>
        <w:tc>
          <w:tcPr>
            <w:tcW w:w="1556" w:type="dxa"/>
          </w:tcPr>
          <w:p w:rsidR="00B90D7B" w:rsidRDefault="00B90D7B" w:rsidP="00657139">
            <w:r>
              <w:t xml:space="preserve">Россия </w:t>
            </w:r>
          </w:p>
        </w:tc>
        <w:tc>
          <w:tcPr>
            <w:tcW w:w="1559" w:type="dxa"/>
          </w:tcPr>
          <w:p w:rsidR="00B90D7B" w:rsidRDefault="00B90D7B" w:rsidP="00657139">
            <w:r>
              <w:t xml:space="preserve">Участник </w:t>
            </w:r>
          </w:p>
        </w:tc>
        <w:tc>
          <w:tcPr>
            <w:tcW w:w="1860" w:type="dxa"/>
          </w:tcPr>
          <w:p w:rsidR="00B90D7B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Default="00B90D7B" w:rsidP="00657139"/>
        </w:tc>
        <w:tc>
          <w:tcPr>
            <w:tcW w:w="8082" w:type="dxa"/>
            <w:gridSpan w:val="5"/>
          </w:tcPr>
          <w:p w:rsidR="00B90D7B" w:rsidRDefault="00B90D7B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 w:val="restart"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  <w:r w:rsidRPr="001A7A49"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vMerge w:val="restart"/>
          </w:tcPr>
          <w:p w:rsidR="00B90D7B" w:rsidRPr="001A7A49" w:rsidRDefault="00B90D7B" w:rsidP="00B90D7B">
            <w:r w:rsidRPr="00B90D7B">
              <w:t>Ренёва Е.Н.</w:t>
            </w:r>
          </w:p>
        </w:tc>
        <w:tc>
          <w:tcPr>
            <w:tcW w:w="3107" w:type="dxa"/>
            <w:gridSpan w:val="2"/>
          </w:tcPr>
          <w:p w:rsidR="00B90D7B" w:rsidRPr="00317DA3" w:rsidRDefault="00B90D7B" w:rsidP="00657139">
            <w:pPr>
              <w:rPr>
                <w:b/>
              </w:rPr>
            </w:pPr>
            <w:r>
              <w:t>Предметно-методическая олимпиада работников образовательных учреждений Кировской области по направлению «Дошкольная педагогика»</w:t>
            </w:r>
          </w:p>
        </w:tc>
        <w:tc>
          <w:tcPr>
            <w:tcW w:w="1556" w:type="dxa"/>
          </w:tcPr>
          <w:p w:rsidR="00B90D7B" w:rsidRDefault="00B90D7B" w:rsidP="00657139">
            <w:r>
              <w:t>Область</w:t>
            </w:r>
          </w:p>
        </w:tc>
        <w:tc>
          <w:tcPr>
            <w:tcW w:w="1559" w:type="dxa"/>
          </w:tcPr>
          <w:p w:rsidR="00B90D7B" w:rsidRDefault="00B90D7B" w:rsidP="00657139">
            <w:r>
              <w:t>Победитель</w:t>
            </w:r>
          </w:p>
        </w:tc>
        <w:tc>
          <w:tcPr>
            <w:tcW w:w="1860" w:type="dxa"/>
          </w:tcPr>
          <w:p w:rsidR="00B90D7B" w:rsidRPr="00FA2A4F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Pr="001A7A49" w:rsidRDefault="00B90D7B" w:rsidP="00657139"/>
        </w:tc>
        <w:tc>
          <w:tcPr>
            <w:tcW w:w="3107" w:type="dxa"/>
            <w:gridSpan w:val="2"/>
          </w:tcPr>
          <w:p w:rsidR="00B90D7B" w:rsidRDefault="00B90D7B" w:rsidP="00657139">
            <w:r>
              <w:t>«Моя профессия – воспитатель»</w:t>
            </w:r>
          </w:p>
          <w:p w:rsidR="00B90D7B" w:rsidRDefault="00B90D7B" w:rsidP="00657139">
            <w:r>
              <w:t>Международный фестиваль работников дошкольного образования</w:t>
            </w:r>
          </w:p>
        </w:tc>
        <w:tc>
          <w:tcPr>
            <w:tcW w:w="1556" w:type="dxa"/>
          </w:tcPr>
          <w:p w:rsidR="00B90D7B" w:rsidRDefault="00B90D7B" w:rsidP="00657139">
            <w:r>
              <w:t>Международный</w:t>
            </w:r>
          </w:p>
        </w:tc>
        <w:tc>
          <w:tcPr>
            <w:tcW w:w="1559" w:type="dxa"/>
          </w:tcPr>
          <w:p w:rsidR="00B90D7B" w:rsidRDefault="00B90D7B" w:rsidP="00657139">
            <w:r>
              <w:t>Победитель</w:t>
            </w:r>
          </w:p>
        </w:tc>
        <w:tc>
          <w:tcPr>
            <w:tcW w:w="1860" w:type="dxa"/>
          </w:tcPr>
          <w:p w:rsidR="00B90D7B" w:rsidRPr="00FA2A4F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Pr="001A7A49" w:rsidRDefault="00B90D7B" w:rsidP="00657139"/>
        </w:tc>
        <w:tc>
          <w:tcPr>
            <w:tcW w:w="3107" w:type="dxa"/>
            <w:gridSpan w:val="2"/>
          </w:tcPr>
          <w:p w:rsidR="00B90D7B" w:rsidRDefault="00B90D7B" w:rsidP="00657139">
            <w:r>
              <w:t>«Рассударики»</w:t>
            </w:r>
          </w:p>
          <w:p w:rsidR="00B90D7B" w:rsidRDefault="00B90D7B" w:rsidP="00657139">
            <w:r>
              <w:t>Всероссийский творческий конкурс</w:t>
            </w:r>
          </w:p>
        </w:tc>
        <w:tc>
          <w:tcPr>
            <w:tcW w:w="1556" w:type="dxa"/>
          </w:tcPr>
          <w:p w:rsidR="00B90D7B" w:rsidRDefault="00B90D7B" w:rsidP="00657139">
            <w:r>
              <w:t xml:space="preserve">Россия </w:t>
            </w:r>
          </w:p>
        </w:tc>
        <w:tc>
          <w:tcPr>
            <w:tcW w:w="1559" w:type="dxa"/>
          </w:tcPr>
          <w:p w:rsidR="00B90D7B" w:rsidRDefault="00B90D7B" w:rsidP="00657139">
            <w:r>
              <w:t xml:space="preserve">Победитель </w:t>
            </w:r>
          </w:p>
        </w:tc>
        <w:tc>
          <w:tcPr>
            <w:tcW w:w="1860" w:type="dxa"/>
          </w:tcPr>
          <w:p w:rsidR="00B90D7B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Pr="001A7A49" w:rsidRDefault="00B90D7B" w:rsidP="00657139"/>
        </w:tc>
        <w:tc>
          <w:tcPr>
            <w:tcW w:w="3107" w:type="dxa"/>
            <w:gridSpan w:val="2"/>
          </w:tcPr>
          <w:p w:rsidR="00B90D7B" w:rsidRDefault="00B90D7B" w:rsidP="00657139">
            <w:r>
              <w:t>«Талантоха»</w:t>
            </w:r>
          </w:p>
          <w:p w:rsidR="00B90D7B" w:rsidRPr="004C4859" w:rsidRDefault="00B90D7B" w:rsidP="00657139">
            <w:r>
              <w:rPr>
                <w:lang w:val="en-US"/>
              </w:rPr>
              <w:t>IX</w:t>
            </w:r>
            <w:r>
              <w:t xml:space="preserve"> Всероссийский творческий конкурс</w:t>
            </w:r>
          </w:p>
        </w:tc>
        <w:tc>
          <w:tcPr>
            <w:tcW w:w="1556" w:type="dxa"/>
          </w:tcPr>
          <w:p w:rsidR="00B90D7B" w:rsidRDefault="00B90D7B" w:rsidP="00657139">
            <w:r>
              <w:t xml:space="preserve">Россия </w:t>
            </w:r>
          </w:p>
        </w:tc>
        <w:tc>
          <w:tcPr>
            <w:tcW w:w="1559" w:type="dxa"/>
          </w:tcPr>
          <w:p w:rsidR="00B90D7B" w:rsidRDefault="00B90D7B" w:rsidP="00657139">
            <w:r>
              <w:t xml:space="preserve">Победитель </w:t>
            </w:r>
          </w:p>
        </w:tc>
        <w:tc>
          <w:tcPr>
            <w:tcW w:w="1860" w:type="dxa"/>
          </w:tcPr>
          <w:p w:rsidR="00B90D7B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90D7B" w:rsidRPr="001A7A49" w:rsidRDefault="00B90D7B" w:rsidP="00657139">
            <w:r w:rsidRPr="00B90D7B">
              <w:t>Косых Е.Г.</w:t>
            </w:r>
          </w:p>
        </w:tc>
        <w:tc>
          <w:tcPr>
            <w:tcW w:w="3107" w:type="dxa"/>
            <w:gridSpan w:val="2"/>
          </w:tcPr>
          <w:p w:rsidR="00B90D7B" w:rsidRPr="00317DA3" w:rsidRDefault="00B90D7B" w:rsidP="00657139">
            <w:pPr>
              <w:rPr>
                <w:b/>
              </w:rPr>
            </w:pPr>
            <w:r>
              <w:t>Предметно-методическая олимпиада работников образовательных учреждений Кировской области по направлению «Дошкольная педагогика»</w:t>
            </w:r>
          </w:p>
        </w:tc>
        <w:tc>
          <w:tcPr>
            <w:tcW w:w="1556" w:type="dxa"/>
          </w:tcPr>
          <w:p w:rsidR="00B90D7B" w:rsidRDefault="00B90D7B" w:rsidP="00657139">
            <w:r>
              <w:t>Область</w:t>
            </w:r>
          </w:p>
        </w:tc>
        <w:tc>
          <w:tcPr>
            <w:tcW w:w="1559" w:type="dxa"/>
          </w:tcPr>
          <w:p w:rsidR="00B90D7B" w:rsidRDefault="00B90D7B" w:rsidP="00657139">
            <w:r>
              <w:t>Призер</w:t>
            </w:r>
          </w:p>
        </w:tc>
        <w:tc>
          <w:tcPr>
            <w:tcW w:w="1860" w:type="dxa"/>
          </w:tcPr>
          <w:p w:rsidR="00B90D7B" w:rsidRPr="00FA2A4F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90D7B" w:rsidRPr="001A7A49" w:rsidRDefault="00B90D7B" w:rsidP="00657139">
            <w:proofErr w:type="spellStart"/>
            <w:r w:rsidRPr="00B90D7B">
              <w:t>Бажина</w:t>
            </w:r>
            <w:proofErr w:type="spellEnd"/>
            <w:r w:rsidRPr="001A7A49">
              <w:rPr>
                <w:sz w:val="22"/>
                <w:szCs w:val="22"/>
              </w:rPr>
              <w:t xml:space="preserve"> М.И.</w:t>
            </w:r>
          </w:p>
        </w:tc>
        <w:tc>
          <w:tcPr>
            <w:tcW w:w="3107" w:type="dxa"/>
            <w:gridSpan w:val="2"/>
          </w:tcPr>
          <w:p w:rsidR="00B90D7B" w:rsidRPr="00317DA3" w:rsidRDefault="00B90D7B" w:rsidP="00657139">
            <w:pPr>
              <w:rPr>
                <w:b/>
              </w:rPr>
            </w:pPr>
            <w:r>
              <w:t xml:space="preserve">Предметно-методическая олимпиада работников образовательных учреждений Кировской области по направлению </w:t>
            </w:r>
            <w:r>
              <w:lastRenderedPageBreak/>
              <w:t>«Дошкольная педагогика»</w:t>
            </w:r>
          </w:p>
        </w:tc>
        <w:tc>
          <w:tcPr>
            <w:tcW w:w="1556" w:type="dxa"/>
          </w:tcPr>
          <w:p w:rsidR="00B90D7B" w:rsidRDefault="00B90D7B" w:rsidP="00657139">
            <w:r>
              <w:lastRenderedPageBreak/>
              <w:t>Область</w:t>
            </w:r>
          </w:p>
        </w:tc>
        <w:tc>
          <w:tcPr>
            <w:tcW w:w="1559" w:type="dxa"/>
          </w:tcPr>
          <w:p w:rsidR="00B90D7B" w:rsidRDefault="00B90D7B" w:rsidP="00657139">
            <w:r>
              <w:t>Призер</w:t>
            </w:r>
          </w:p>
        </w:tc>
        <w:tc>
          <w:tcPr>
            <w:tcW w:w="1860" w:type="dxa"/>
          </w:tcPr>
          <w:p w:rsidR="00B90D7B" w:rsidRPr="00FA2A4F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 w:val="restart"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B90D7B" w:rsidRPr="001A7A49" w:rsidRDefault="00B90D7B" w:rsidP="00657139">
            <w:r w:rsidRPr="00B90D7B">
              <w:t>Деветьярова</w:t>
            </w:r>
            <w:r w:rsidRPr="001A7A49">
              <w:rPr>
                <w:sz w:val="22"/>
                <w:szCs w:val="22"/>
              </w:rPr>
              <w:t xml:space="preserve"> З.А.</w:t>
            </w:r>
          </w:p>
          <w:p w:rsidR="00B90D7B" w:rsidRPr="001A7A49" w:rsidRDefault="00B90D7B" w:rsidP="00657139"/>
        </w:tc>
        <w:tc>
          <w:tcPr>
            <w:tcW w:w="3107" w:type="dxa"/>
            <w:gridSpan w:val="2"/>
          </w:tcPr>
          <w:p w:rsidR="00B90D7B" w:rsidRDefault="00B90D7B" w:rsidP="00657139">
            <w:r>
              <w:t>«Все хорошее в людях из детства»</w:t>
            </w:r>
          </w:p>
          <w:p w:rsidR="00B90D7B" w:rsidRPr="00D44D14" w:rsidRDefault="00B90D7B" w:rsidP="00657139">
            <w:r>
              <w:rPr>
                <w:lang w:val="en-US"/>
              </w:rPr>
              <w:t>II</w:t>
            </w:r>
            <w:r>
              <w:t xml:space="preserve"> Всероссийский фестиваль педагогического мастерства</w:t>
            </w:r>
          </w:p>
        </w:tc>
        <w:tc>
          <w:tcPr>
            <w:tcW w:w="1556" w:type="dxa"/>
          </w:tcPr>
          <w:p w:rsidR="00B90D7B" w:rsidRDefault="00B90D7B" w:rsidP="00657139">
            <w:r>
              <w:t xml:space="preserve">Россия </w:t>
            </w:r>
          </w:p>
        </w:tc>
        <w:tc>
          <w:tcPr>
            <w:tcW w:w="1559" w:type="dxa"/>
          </w:tcPr>
          <w:p w:rsidR="00B90D7B" w:rsidRDefault="00B90D7B" w:rsidP="00657139">
            <w:r>
              <w:t xml:space="preserve">Участник </w:t>
            </w:r>
          </w:p>
        </w:tc>
        <w:tc>
          <w:tcPr>
            <w:tcW w:w="1860" w:type="dxa"/>
          </w:tcPr>
          <w:p w:rsidR="00B90D7B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Pr="001A7A49" w:rsidRDefault="00B90D7B" w:rsidP="00657139"/>
        </w:tc>
        <w:tc>
          <w:tcPr>
            <w:tcW w:w="3107" w:type="dxa"/>
            <w:gridSpan w:val="2"/>
          </w:tcPr>
          <w:p w:rsidR="00B90D7B" w:rsidRDefault="00B90D7B" w:rsidP="00657139">
            <w:r>
              <w:t>«Педагог-профессионал 2014-2015учебного года»</w:t>
            </w:r>
          </w:p>
          <w:p w:rsidR="00B90D7B" w:rsidRDefault="00B90D7B" w:rsidP="00657139">
            <w:r>
              <w:t>Всероссийский конкурс профессионального мастерства</w:t>
            </w:r>
          </w:p>
        </w:tc>
        <w:tc>
          <w:tcPr>
            <w:tcW w:w="1556" w:type="dxa"/>
          </w:tcPr>
          <w:p w:rsidR="00B90D7B" w:rsidRDefault="00B90D7B" w:rsidP="00657139">
            <w:r>
              <w:t xml:space="preserve">Россия </w:t>
            </w:r>
          </w:p>
        </w:tc>
        <w:tc>
          <w:tcPr>
            <w:tcW w:w="1559" w:type="dxa"/>
          </w:tcPr>
          <w:p w:rsidR="00B90D7B" w:rsidRDefault="00B90D7B" w:rsidP="00657139">
            <w:r>
              <w:t xml:space="preserve">Победитель </w:t>
            </w:r>
          </w:p>
        </w:tc>
        <w:tc>
          <w:tcPr>
            <w:tcW w:w="1860" w:type="dxa"/>
          </w:tcPr>
          <w:p w:rsidR="00B90D7B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Default="00B90D7B" w:rsidP="00657139"/>
        </w:tc>
        <w:tc>
          <w:tcPr>
            <w:tcW w:w="8082" w:type="dxa"/>
            <w:gridSpan w:val="5"/>
          </w:tcPr>
          <w:p w:rsidR="00B90D7B" w:rsidRDefault="00B90D7B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Default="00B90D7B" w:rsidP="00657139"/>
        </w:tc>
        <w:tc>
          <w:tcPr>
            <w:tcW w:w="8082" w:type="dxa"/>
            <w:gridSpan w:val="5"/>
          </w:tcPr>
          <w:p w:rsidR="00B90D7B" w:rsidRDefault="00B90D7B" w:rsidP="00657139">
            <w:r>
              <w:t>Почетная грамота Департамента образования Кировской области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 w:val="restart"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B90D7B" w:rsidRPr="001A7A49" w:rsidRDefault="00B90D7B" w:rsidP="00657139">
            <w:r w:rsidRPr="00B90D7B">
              <w:t>Ворончихина</w:t>
            </w:r>
            <w:r w:rsidRPr="001A7A49">
              <w:rPr>
                <w:sz w:val="22"/>
                <w:szCs w:val="22"/>
              </w:rPr>
              <w:t xml:space="preserve"> Е.Я.</w:t>
            </w:r>
          </w:p>
          <w:p w:rsidR="00B90D7B" w:rsidRPr="001A7A49" w:rsidRDefault="00B90D7B" w:rsidP="00657139">
            <w:r>
              <w:t>.</w:t>
            </w:r>
          </w:p>
        </w:tc>
        <w:tc>
          <w:tcPr>
            <w:tcW w:w="3107" w:type="dxa"/>
            <w:gridSpan w:val="2"/>
          </w:tcPr>
          <w:p w:rsidR="00B90D7B" w:rsidRPr="00317DA3" w:rsidRDefault="00B90D7B" w:rsidP="00657139">
            <w:pPr>
              <w:rPr>
                <w:b/>
              </w:rPr>
            </w:pPr>
            <w:r>
              <w:t>Предметно-методическая олимпиада работников образовательных учреждений Кировской области по направлению «Дошкольная педагогика»</w:t>
            </w:r>
          </w:p>
        </w:tc>
        <w:tc>
          <w:tcPr>
            <w:tcW w:w="1556" w:type="dxa"/>
          </w:tcPr>
          <w:p w:rsidR="00B90D7B" w:rsidRDefault="00B90D7B" w:rsidP="00657139">
            <w:r>
              <w:t>Область</w:t>
            </w:r>
          </w:p>
        </w:tc>
        <w:tc>
          <w:tcPr>
            <w:tcW w:w="1559" w:type="dxa"/>
          </w:tcPr>
          <w:p w:rsidR="00B90D7B" w:rsidRDefault="00B90D7B" w:rsidP="00657139">
            <w:r>
              <w:t>Победитель</w:t>
            </w:r>
          </w:p>
        </w:tc>
        <w:tc>
          <w:tcPr>
            <w:tcW w:w="1860" w:type="dxa"/>
          </w:tcPr>
          <w:p w:rsidR="00B90D7B" w:rsidRPr="00FA2A4F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Default="00B90D7B" w:rsidP="00657139"/>
        </w:tc>
        <w:tc>
          <w:tcPr>
            <w:tcW w:w="8082" w:type="dxa"/>
            <w:gridSpan w:val="5"/>
          </w:tcPr>
          <w:p w:rsidR="00B90D7B" w:rsidRDefault="00B90D7B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Default="00B90D7B" w:rsidP="00657139"/>
        </w:tc>
        <w:tc>
          <w:tcPr>
            <w:tcW w:w="8082" w:type="dxa"/>
            <w:gridSpan w:val="5"/>
          </w:tcPr>
          <w:p w:rsidR="00B90D7B" w:rsidRDefault="00B90D7B" w:rsidP="00657139"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города» Приказ от 15.09. 2014 № 174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 w:val="restart"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B90D7B" w:rsidRPr="001A7A49" w:rsidRDefault="00B90D7B" w:rsidP="00657139">
            <w:r w:rsidRPr="00B90D7B">
              <w:t>Махаринец</w:t>
            </w:r>
            <w:r w:rsidRPr="001A7A4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107" w:type="dxa"/>
            <w:gridSpan w:val="2"/>
          </w:tcPr>
          <w:p w:rsidR="00B90D7B" w:rsidRPr="00317DA3" w:rsidRDefault="00B90D7B" w:rsidP="00657139">
            <w:pPr>
              <w:rPr>
                <w:b/>
              </w:rPr>
            </w:pPr>
            <w:r>
              <w:t>Предметно-методическая олимпиада работников образовательных учреждений Кировской области по направлению «Дошкольная педагогика»</w:t>
            </w:r>
          </w:p>
        </w:tc>
        <w:tc>
          <w:tcPr>
            <w:tcW w:w="1556" w:type="dxa"/>
          </w:tcPr>
          <w:p w:rsidR="00B90D7B" w:rsidRDefault="00B90D7B" w:rsidP="00657139">
            <w:r>
              <w:t>Область</w:t>
            </w:r>
          </w:p>
        </w:tc>
        <w:tc>
          <w:tcPr>
            <w:tcW w:w="1559" w:type="dxa"/>
          </w:tcPr>
          <w:p w:rsidR="00B90D7B" w:rsidRDefault="00B90D7B" w:rsidP="00657139">
            <w:r>
              <w:t>Победитель</w:t>
            </w:r>
          </w:p>
        </w:tc>
        <w:tc>
          <w:tcPr>
            <w:tcW w:w="1860" w:type="dxa"/>
          </w:tcPr>
          <w:p w:rsidR="00B90D7B" w:rsidRPr="00FA2A4F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Pr="001A7A49" w:rsidRDefault="00B90D7B" w:rsidP="00657139"/>
        </w:tc>
        <w:tc>
          <w:tcPr>
            <w:tcW w:w="3107" w:type="dxa"/>
            <w:gridSpan w:val="2"/>
          </w:tcPr>
          <w:p w:rsidR="00B90D7B" w:rsidRDefault="00B90D7B" w:rsidP="00657139">
            <w:r>
              <w:t>«Все хорошее в людях из детства»</w:t>
            </w:r>
          </w:p>
          <w:p w:rsidR="00B90D7B" w:rsidRPr="00D44D14" w:rsidRDefault="00B90D7B" w:rsidP="00657139">
            <w:r>
              <w:rPr>
                <w:lang w:val="en-US"/>
              </w:rPr>
              <w:t>II</w:t>
            </w:r>
            <w:r>
              <w:t xml:space="preserve"> Всероссийский фестиваль педагогического мастерства</w:t>
            </w:r>
          </w:p>
        </w:tc>
        <w:tc>
          <w:tcPr>
            <w:tcW w:w="1556" w:type="dxa"/>
          </w:tcPr>
          <w:p w:rsidR="00B90D7B" w:rsidRDefault="00B90D7B" w:rsidP="00657139">
            <w:r>
              <w:t xml:space="preserve">Россия </w:t>
            </w:r>
          </w:p>
        </w:tc>
        <w:tc>
          <w:tcPr>
            <w:tcW w:w="1559" w:type="dxa"/>
          </w:tcPr>
          <w:p w:rsidR="00B90D7B" w:rsidRDefault="00B90D7B" w:rsidP="00657139">
            <w:r>
              <w:t xml:space="preserve">Победитель </w:t>
            </w:r>
          </w:p>
        </w:tc>
        <w:tc>
          <w:tcPr>
            <w:tcW w:w="1860" w:type="dxa"/>
          </w:tcPr>
          <w:p w:rsidR="00B90D7B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Default="00B90D7B" w:rsidP="00657139"/>
        </w:tc>
        <w:tc>
          <w:tcPr>
            <w:tcW w:w="8082" w:type="dxa"/>
            <w:gridSpan w:val="5"/>
          </w:tcPr>
          <w:p w:rsidR="00B90D7B" w:rsidRDefault="00B90D7B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Default="00B90D7B" w:rsidP="00657139"/>
        </w:tc>
        <w:tc>
          <w:tcPr>
            <w:tcW w:w="8082" w:type="dxa"/>
            <w:gridSpan w:val="5"/>
          </w:tcPr>
          <w:p w:rsidR="00B90D7B" w:rsidRDefault="00B90D7B" w:rsidP="00657139"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города» Приказ от 15.09. 2014 № 174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 w:val="restart"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B90D7B" w:rsidRPr="001A7A49" w:rsidRDefault="00B90D7B" w:rsidP="00657139">
            <w:r w:rsidRPr="00B90D7B">
              <w:t>Лютина</w:t>
            </w:r>
            <w:r w:rsidRPr="001A7A49">
              <w:rPr>
                <w:sz w:val="22"/>
                <w:szCs w:val="22"/>
              </w:rPr>
              <w:t xml:space="preserve"> Э.Ю.</w:t>
            </w:r>
          </w:p>
        </w:tc>
        <w:tc>
          <w:tcPr>
            <w:tcW w:w="3107" w:type="dxa"/>
            <w:gridSpan w:val="2"/>
          </w:tcPr>
          <w:p w:rsidR="00B90D7B" w:rsidRDefault="00B90D7B" w:rsidP="00657139">
            <w:r>
              <w:t>«Все хорошее в людях из детства»</w:t>
            </w:r>
          </w:p>
          <w:p w:rsidR="00B90D7B" w:rsidRPr="00D44D14" w:rsidRDefault="00B90D7B" w:rsidP="00657139">
            <w:r>
              <w:rPr>
                <w:lang w:val="en-US"/>
              </w:rPr>
              <w:t>II</w:t>
            </w:r>
            <w:r>
              <w:t xml:space="preserve"> Всероссийский фестиваль педагогического мастерства</w:t>
            </w:r>
          </w:p>
        </w:tc>
        <w:tc>
          <w:tcPr>
            <w:tcW w:w="1556" w:type="dxa"/>
          </w:tcPr>
          <w:p w:rsidR="00B90D7B" w:rsidRDefault="00B90D7B" w:rsidP="00657139">
            <w:r>
              <w:t xml:space="preserve">Россия </w:t>
            </w:r>
          </w:p>
        </w:tc>
        <w:tc>
          <w:tcPr>
            <w:tcW w:w="1559" w:type="dxa"/>
          </w:tcPr>
          <w:p w:rsidR="00B90D7B" w:rsidRDefault="00B90D7B" w:rsidP="00657139">
            <w:r>
              <w:t xml:space="preserve">Победитель </w:t>
            </w:r>
          </w:p>
        </w:tc>
        <w:tc>
          <w:tcPr>
            <w:tcW w:w="1860" w:type="dxa"/>
          </w:tcPr>
          <w:p w:rsidR="00B90D7B" w:rsidRDefault="00B90D7B" w:rsidP="00657139">
            <w:r>
              <w:t xml:space="preserve">Диплом </w:t>
            </w:r>
          </w:p>
        </w:tc>
      </w:tr>
      <w:tr w:rsidR="00B90D7B" w:rsidRPr="00FA2A4F" w:rsidTr="00657139">
        <w:tc>
          <w:tcPr>
            <w:tcW w:w="425" w:type="dxa"/>
            <w:gridSpan w:val="2"/>
            <w:vMerge/>
          </w:tcPr>
          <w:p w:rsidR="00B90D7B" w:rsidRPr="001A7A49" w:rsidRDefault="00B90D7B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90D7B" w:rsidRDefault="00B90D7B" w:rsidP="00657139"/>
        </w:tc>
        <w:tc>
          <w:tcPr>
            <w:tcW w:w="8082" w:type="dxa"/>
            <w:gridSpan w:val="5"/>
          </w:tcPr>
          <w:p w:rsidR="00B90D7B" w:rsidRDefault="00B90D7B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Default="00C41E7A" w:rsidP="00657139"/>
        </w:tc>
        <w:tc>
          <w:tcPr>
            <w:tcW w:w="8082" w:type="dxa"/>
            <w:gridSpan w:val="5"/>
          </w:tcPr>
          <w:p w:rsidR="00C41E7A" w:rsidRDefault="00C41E7A" w:rsidP="00657139">
            <w:r>
              <w:t>«Все хорошее в людях из детства»</w:t>
            </w:r>
          </w:p>
          <w:p w:rsidR="00C41E7A" w:rsidRDefault="00C41E7A" w:rsidP="00657139">
            <w:r>
              <w:rPr>
                <w:lang w:val="en-US"/>
              </w:rPr>
              <w:lastRenderedPageBreak/>
              <w:t>II</w:t>
            </w:r>
            <w:r>
              <w:t xml:space="preserve"> Всероссийский фестиваль педагогического мастерства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 w:val="restart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C41E7A" w:rsidRDefault="00C41E7A" w:rsidP="00657139">
            <w:r w:rsidRPr="00B90D7B">
              <w:t>Никифорова</w:t>
            </w:r>
            <w:r w:rsidRPr="001A7A49">
              <w:rPr>
                <w:sz w:val="22"/>
                <w:szCs w:val="22"/>
              </w:rPr>
              <w:t xml:space="preserve"> Г.Е</w:t>
            </w:r>
          </w:p>
        </w:tc>
        <w:tc>
          <w:tcPr>
            <w:tcW w:w="3100" w:type="dxa"/>
          </w:tcPr>
          <w:p w:rsidR="00C41E7A" w:rsidRDefault="00C41E7A" w:rsidP="00657139">
            <w:pPr>
              <w:ind w:left="41" w:right="-108" w:hanging="41"/>
            </w:pPr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 в связи с 55-летием» Приказ №53 от 19.02.2015</w:t>
            </w:r>
          </w:p>
        </w:tc>
        <w:tc>
          <w:tcPr>
            <w:tcW w:w="1563" w:type="dxa"/>
            <w:gridSpan w:val="2"/>
          </w:tcPr>
          <w:p w:rsidR="00C41E7A" w:rsidRDefault="00C41E7A" w:rsidP="00657139">
            <w:r>
              <w:t>Россия</w:t>
            </w:r>
          </w:p>
        </w:tc>
        <w:tc>
          <w:tcPr>
            <w:tcW w:w="1559" w:type="dxa"/>
          </w:tcPr>
          <w:p w:rsidR="00C41E7A" w:rsidRDefault="00C41E7A" w:rsidP="00657139">
            <w:r>
              <w:t>Участник</w:t>
            </w:r>
          </w:p>
        </w:tc>
        <w:tc>
          <w:tcPr>
            <w:tcW w:w="1860" w:type="dxa"/>
          </w:tcPr>
          <w:p w:rsidR="00C41E7A" w:rsidRDefault="00C41E7A" w:rsidP="00657139">
            <w:r>
              <w:t>Диплом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Pr="001A7A49" w:rsidRDefault="00C41E7A" w:rsidP="00657139"/>
        </w:tc>
        <w:tc>
          <w:tcPr>
            <w:tcW w:w="8082" w:type="dxa"/>
            <w:gridSpan w:val="5"/>
          </w:tcPr>
          <w:p w:rsidR="00C41E7A" w:rsidRPr="00317DA3" w:rsidRDefault="00C41E7A" w:rsidP="00657139">
            <w:pPr>
              <w:rPr>
                <w:b/>
              </w:rPr>
            </w:pPr>
            <w:r>
              <w:t>Предметно-методическая олимпиада работников образовательных учреждений Кировской области по направлению «Музыка»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 w:val="restart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C41E7A" w:rsidRPr="001A7A49" w:rsidRDefault="00C41E7A" w:rsidP="00657139">
            <w:r w:rsidRPr="00B90D7B">
              <w:t>Колесникова</w:t>
            </w:r>
            <w:r w:rsidRPr="001A7A49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3107" w:type="dxa"/>
            <w:gridSpan w:val="2"/>
          </w:tcPr>
          <w:p w:rsidR="00C41E7A" w:rsidRDefault="00C41E7A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  <w:tc>
          <w:tcPr>
            <w:tcW w:w="1556" w:type="dxa"/>
          </w:tcPr>
          <w:p w:rsidR="00C41E7A" w:rsidRDefault="00C41E7A" w:rsidP="00657139">
            <w:r>
              <w:t>Область</w:t>
            </w:r>
          </w:p>
        </w:tc>
        <w:tc>
          <w:tcPr>
            <w:tcW w:w="1559" w:type="dxa"/>
          </w:tcPr>
          <w:p w:rsidR="00C41E7A" w:rsidRDefault="00C41E7A" w:rsidP="00657139">
            <w:r>
              <w:t>Победитель</w:t>
            </w:r>
          </w:p>
        </w:tc>
        <w:tc>
          <w:tcPr>
            <w:tcW w:w="1860" w:type="dxa"/>
          </w:tcPr>
          <w:p w:rsidR="00C41E7A" w:rsidRPr="00FA2A4F" w:rsidRDefault="00C41E7A" w:rsidP="00657139">
            <w:r>
              <w:t xml:space="preserve">Диплом 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Default="00C41E7A" w:rsidP="00657139"/>
        </w:tc>
        <w:tc>
          <w:tcPr>
            <w:tcW w:w="8082" w:type="dxa"/>
            <w:gridSpan w:val="5"/>
          </w:tcPr>
          <w:p w:rsidR="00C41E7A" w:rsidRDefault="00C41E7A" w:rsidP="00657139">
            <w:r>
              <w:t xml:space="preserve"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 и в связи с 50-летием» </w:t>
            </w:r>
          </w:p>
          <w:p w:rsidR="00C41E7A" w:rsidRDefault="00C41E7A" w:rsidP="00657139">
            <w:r>
              <w:t>Приказ № 16 от 24.01.2015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Default="00C41E7A" w:rsidP="00657139"/>
        </w:tc>
        <w:tc>
          <w:tcPr>
            <w:tcW w:w="8082" w:type="dxa"/>
            <w:gridSpan w:val="5"/>
          </w:tcPr>
          <w:p w:rsidR="00C41E7A" w:rsidRPr="00317DA3" w:rsidRDefault="00C41E7A" w:rsidP="00657139">
            <w:pPr>
              <w:rPr>
                <w:b/>
              </w:rPr>
            </w:pPr>
            <w:r>
              <w:t>Предметно-методическая олимпиада работников образовательных учреждений Кировской области по направлению «Музыка»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 w:val="restart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C41E7A" w:rsidRPr="001A7A49" w:rsidRDefault="00C41E7A" w:rsidP="00657139">
            <w:r w:rsidRPr="00B90D7B">
              <w:t>Нуреева</w:t>
            </w:r>
            <w:r w:rsidRPr="001A7A49">
              <w:rPr>
                <w:sz w:val="22"/>
                <w:szCs w:val="22"/>
              </w:rPr>
              <w:t xml:space="preserve"> Т. И.</w:t>
            </w:r>
          </w:p>
        </w:tc>
        <w:tc>
          <w:tcPr>
            <w:tcW w:w="3107" w:type="dxa"/>
            <w:gridSpan w:val="2"/>
          </w:tcPr>
          <w:p w:rsidR="00C41E7A" w:rsidRDefault="00C41E7A" w:rsidP="00657139">
            <w:r>
              <w:t xml:space="preserve"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</w:t>
            </w:r>
          </w:p>
          <w:p w:rsidR="00C41E7A" w:rsidRDefault="00C41E7A" w:rsidP="00657139">
            <w:r>
              <w:t>Приказ № 25-од от 27.05.2015г.</w:t>
            </w:r>
          </w:p>
        </w:tc>
        <w:tc>
          <w:tcPr>
            <w:tcW w:w="1556" w:type="dxa"/>
          </w:tcPr>
          <w:p w:rsidR="00C41E7A" w:rsidRDefault="00C41E7A" w:rsidP="00657139">
            <w:r>
              <w:t>Область</w:t>
            </w:r>
          </w:p>
        </w:tc>
        <w:tc>
          <w:tcPr>
            <w:tcW w:w="1559" w:type="dxa"/>
          </w:tcPr>
          <w:p w:rsidR="00C41E7A" w:rsidRDefault="00C41E7A" w:rsidP="00657139">
            <w:r>
              <w:t>Победитель</w:t>
            </w:r>
          </w:p>
        </w:tc>
        <w:tc>
          <w:tcPr>
            <w:tcW w:w="1860" w:type="dxa"/>
          </w:tcPr>
          <w:p w:rsidR="00C41E7A" w:rsidRPr="00FA2A4F" w:rsidRDefault="00C41E7A" w:rsidP="00657139">
            <w:r>
              <w:t xml:space="preserve">Диплом 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Default="00C41E7A" w:rsidP="00657139"/>
        </w:tc>
        <w:tc>
          <w:tcPr>
            <w:tcW w:w="8082" w:type="dxa"/>
            <w:gridSpan w:val="5"/>
          </w:tcPr>
          <w:p w:rsidR="00C41E7A" w:rsidRDefault="00C41E7A" w:rsidP="00657139">
            <w:r>
              <w:t>Почетная грамота Департамента образования администрации МО «Город Кирово-Чепецк Кировской области «</w:t>
            </w:r>
            <w:proofErr w:type="gramStart"/>
            <w:r>
              <w:t>За</w:t>
            </w:r>
            <w:proofErr w:type="gramEnd"/>
            <w:r>
              <w:t xml:space="preserve"> многолетний добросовестный труди в связи с 55-летием»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Default="00C41E7A" w:rsidP="00657139"/>
        </w:tc>
        <w:tc>
          <w:tcPr>
            <w:tcW w:w="8082" w:type="dxa"/>
            <w:gridSpan w:val="5"/>
          </w:tcPr>
          <w:p w:rsidR="00C41E7A" w:rsidRPr="00317DA3" w:rsidRDefault="00C41E7A" w:rsidP="00657139">
            <w:pPr>
              <w:rPr>
                <w:b/>
              </w:rPr>
            </w:pPr>
            <w:r>
              <w:t>Предметно-методическая олимпиада работников образовательных учреждений Кировской области по направлению «Дошкольная педагогика»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 w:val="restart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C41E7A" w:rsidRPr="001A7A49" w:rsidRDefault="00C41E7A" w:rsidP="00657139">
            <w:r w:rsidRPr="00B90D7B">
              <w:t>Бронникова</w:t>
            </w:r>
            <w:r w:rsidRPr="001A7A49">
              <w:rPr>
                <w:sz w:val="22"/>
                <w:szCs w:val="22"/>
              </w:rPr>
              <w:t xml:space="preserve"> О.Ю.</w:t>
            </w:r>
          </w:p>
        </w:tc>
        <w:tc>
          <w:tcPr>
            <w:tcW w:w="3107" w:type="dxa"/>
            <w:gridSpan w:val="2"/>
          </w:tcPr>
          <w:p w:rsidR="00C41E7A" w:rsidRDefault="00C41E7A" w:rsidP="00657139">
            <w:r>
              <w:t>«Опыт, проблемы и перспективы развития современного образования»</w:t>
            </w:r>
          </w:p>
          <w:p w:rsidR="00C41E7A" w:rsidRPr="00D44D14" w:rsidRDefault="00C41E7A" w:rsidP="00657139">
            <w:r>
              <w:rPr>
                <w:lang w:val="en-US"/>
              </w:rPr>
              <w:t>II</w:t>
            </w:r>
            <w:r>
              <w:t xml:space="preserve"> Всероссийская научно-практическая конференция</w:t>
            </w:r>
          </w:p>
        </w:tc>
        <w:tc>
          <w:tcPr>
            <w:tcW w:w="1556" w:type="dxa"/>
          </w:tcPr>
          <w:p w:rsidR="00C41E7A" w:rsidRDefault="00C41E7A" w:rsidP="00657139">
            <w:r>
              <w:t>Область</w:t>
            </w:r>
          </w:p>
        </w:tc>
        <w:tc>
          <w:tcPr>
            <w:tcW w:w="1559" w:type="dxa"/>
          </w:tcPr>
          <w:p w:rsidR="00C41E7A" w:rsidRDefault="00C41E7A" w:rsidP="00657139">
            <w:r>
              <w:t>Победитель</w:t>
            </w:r>
          </w:p>
        </w:tc>
        <w:tc>
          <w:tcPr>
            <w:tcW w:w="1860" w:type="dxa"/>
          </w:tcPr>
          <w:p w:rsidR="00C41E7A" w:rsidRPr="00FA2A4F" w:rsidRDefault="00C41E7A" w:rsidP="00657139">
            <w:r>
              <w:t xml:space="preserve">Диплом 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Pr="001A7A49" w:rsidRDefault="00C41E7A" w:rsidP="00657139"/>
        </w:tc>
        <w:tc>
          <w:tcPr>
            <w:tcW w:w="3107" w:type="dxa"/>
            <w:gridSpan w:val="2"/>
          </w:tcPr>
          <w:p w:rsidR="00C41E7A" w:rsidRPr="00317DA3" w:rsidRDefault="00C41E7A" w:rsidP="00657139">
            <w:pPr>
              <w:rPr>
                <w:b/>
              </w:rPr>
            </w:pPr>
            <w:r>
              <w:t>Предметно-методическая олимпиада работников образовательных учреждений Кировской области по направлению «Дошкольная педагогика»</w:t>
            </w:r>
          </w:p>
        </w:tc>
        <w:tc>
          <w:tcPr>
            <w:tcW w:w="1556" w:type="dxa"/>
          </w:tcPr>
          <w:p w:rsidR="00C41E7A" w:rsidRDefault="00C41E7A" w:rsidP="00657139">
            <w:r>
              <w:t>Россия</w:t>
            </w:r>
          </w:p>
        </w:tc>
        <w:tc>
          <w:tcPr>
            <w:tcW w:w="1559" w:type="dxa"/>
          </w:tcPr>
          <w:p w:rsidR="00C41E7A" w:rsidRDefault="00C41E7A" w:rsidP="00657139">
            <w:r>
              <w:t xml:space="preserve">Участие </w:t>
            </w:r>
          </w:p>
        </w:tc>
        <w:tc>
          <w:tcPr>
            <w:tcW w:w="1860" w:type="dxa"/>
          </w:tcPr>
          <w:p w:rsidR="00C41E7A" w:rsidRDefault="00C41E7A" w:rsidP="00657139">
            <w:r>
              <w:t>Свидетельство о публикации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 w:val="restart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C41E7A" w:rsidRPr="001A7A49" w:rsidRDefault="00C41E7A" w:rsidP="00657139">
            <w:r w:rsidRPr="00B90D7B">
              <w:t>Потапова</w:t>
            </w:r>
            <w:r w:rsidRPr="001A7A49">
              <w:rPr>
                <w:sz w:val="22"/>
                <w:szCs w:val="22"/>
              </w:rPr>
              <w:t xml:space="preserve"> Ю.А.</w:t>
            </w:r>
          </w:p>
          <w:p w:rsidR="00C41E7A" w:rsidRPr="001A7A49" w:rsidRDefault="00C41E7A" w:rsidP="00657139"/>
        </w:tc>
        <w:tc>
          <w:tcPr>
            <w:tcW w:w="3107" w:type="dxa"/>
            <w:gridSpan w:val="2"/>
          </w:tcPr>
          <w:p w:rsidR="00C41E7A" w:rsidRDefault="00C41E7A" w:rsidP="00657139">
            <w:r>
              <w:lastRenderedPageBreak/>
              <w:t xml:space="preserve">«Опыт, проблемы и </w:t>
            </w:r>
            <w:r>
              <w:lastRenderedPageBreak/>
              <w:t>перспективы развития современного образования»</w:t>
            </w:r>
          </w:p>
          <w:p w:rsidR="00C41E7A" w:rsidRPr="00D44D14" w:rsidRDefault="00C41E7A" w:rsidP="00657139">
            <w:r>
              <w:rPr>
                <w:lang w:val="en-US"/>
              </w:rPr>
              <w:t>II</w:t>
            </w:r>
            <w:r>
              <w:t xml:space="preserve"> Всероссийская научно-практическая конференция</w:t>
            </w:r>
          </w:p>
        </w:tc>
        <w:tc>
          <w:tcPr>
            <w:tcW w:w="1556" w:type="dxa"/>
          </w:tcPr>
          <w:p w:rsidR="00C41E7A" w:rsidRDefault="00C41E7A" w:rsidP="00657139">
            <w:r>
              <w:lastRenderedPageBreak/>
              <w:t>Область</w:t>
            </w:r>
          </w:p>
        </w:tc>
        <w:tc>
          <w:tcPr>
            <w:tcW w:w="1559" w:type="dxa"/>
          </w:tcPr>
          <w:p w:rsidR="00C41E7A" w:rsidRDefault="00C41E7A" w:rsidP="00657139">
            <w:r>
              <w:t>Победитель</w:t>
            </w:r>
          </w:p>
        </w:tc>
        <w:tc>
          <w:tcPr>
            <w:tcW w:w="1860" w:type="dxa"/>
          </w:tcPr>
          <w:p w:rsidR="00C41E7A" w:rsidRPr="00FA2A4F" w:rsidRDefault="00C41E7A" w:rsidP="00657139">
            <w:r>
              <w:t xml:space="preserve">Диплом 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Pr="001A7A49" w:rsidRDefault="00C41E7A" w:rsidP="00657139"/>
        </w:tc>
        <w:tc>
          <w:tcPr>
            <w:tcW w:w="3107" w:type="dxa"/>
            <w:gridSpan w:val="2"/>
          </w:tcPr>
          <w:p w:rsidR="00C41E7A" w:rsidRDefault="00C41E7A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  <w:tc>
          <w:tcPr>
            <w:tcW w:w="1556" w:type="dxa"/>
          </w:tcPr>
          <w:p w:rsidR="00C41E7A" w:rsidRDefault="00C41E7A" w:rsidP="00657139">
            <w:r>
              <w:t>Россия</w:t>
            </w:r>
          </w:p>
        </w:tc>
        <w:tc>
          <w:tcPr>
            <w:tcW w:w="1559" w:type="dxa"/>
          </w:tcPr>
          <w:p w:rsidR="00C41E7A" w:rsidRDefault="00C41E7A" w:rsidP="00657139">
            <w:r>
              <w:t xml:space="preserve">Участие </w:t>
            </w:r>
          </w:p>
        </w:tc>
        <w:tc>
          <w:tcPr>
            <w:tcW w:w="1860" w:type="dxa"/>
          </w:tcPr>
          <w:p w:rsidR="00C41E7A" w:rsidRDefault="00C41E7A" w:rsidP="00657139">
            <w:r>
              <w:t>Свидетельство о публикации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Default="00C41E7A" w:rsidP="00657139"/>
        </w:tc>
        <w:tc>
          <w:tcPr>
            <w:tcW w:w="8082" w:type="dxa"/>
            <w:gridSpan w:val="5"/>
          </w:tcPr>
          <w:p w:rsidR="00C41E7A" w:rsidRDefault="00C41E7A" w:rsidP="00657139"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города» Приказ от 15.09. 2014 № 174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Default="00C41E7A" w:rsidP="00657139"/>
        </w:tc>
        <w:tc>
          <w:tcPr>
            <w:tcW w:w="8082" w:type="dxa"/>
            <w:gridSpan w:val="5"/>
          </w:tcPr>
          <w:p w:rsidR="00C41E7A" w:rsidRDefault="00C41E7A" w:rsidP="00657139"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города» Приказ от 15.09. 2014 № 174</w:t>
            </w:r>
          </w:p>
        </w:tc>
      </w:tr>
      <w:tr w:rsidR="00C41E7A" w:rsidRPr="00FA2A4F" w:rsidTr="00657139">
        <w:tc>
          <w:tcPr>
            <w:tcW w:w="425" w:type="dxa"/>
            <w:gridSpan w:val="2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C41E7A" w:rsidRDefault="00C41E7A" w:rsidP="00657139"/>
        </w:tc>
        <w:tc>
          <w:tcPr>
            <w:tcW w:w="8082" w:type="dxa"/>
            <w:gridSpan w:val="5"/>
          </w:tcPr>
          <w:p w:rsidR="00C41E7A" w:rsidRDefault="00C41E7A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 w:val="restart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C41E7A" w:rsidRPr="001A7A49" w:rsidRDefault="00C41E7A" w:rsidP="00657139">
            <w:r w:rsidRPr="00B90D7B">
              <w:t>Кондакова</w:t>
            </w:r>
            <w:r w:rsidRPr="001A7A49">
              <w:rPr>
                <w:sz w:val="22"/>
                <w:szCs w:val="22"/>
              </w:rPr>
              <w:t xml:space="preserve"> Е.Н</w:t>
            </w:r>
          </w:p>
          <w:p w:rsidR="00C41E7A" w:rsidRPr="001A7A49" w:rsidRDefault="00C41E7A" w:rsidP="00657139">
            <w:r w:rsidRPr="001A7A49">
              <w:rPr>
                <w:sz w:val="22"/>
                <w:szCs w:val="22"/>
              </w:rPr>
              <w:t>.</w:t>
            </w:r>
          </w:p>
        </w:tc>
        <w:tc>
          <w:tcPr>
            <w:tcW w:w="8082" w:type="dxa"/>
            <w:gridSpan w:val="5"/>
          </w:tcPr>
          <w:p w:rsidR="00C41E7A" w:rsidRPr="00C17727" w:rsidRDefault="00C41E7A" w:rsidP="00657139">
            <w:r>
              <w:t>Почетная грамота Департамента образования администрации МО «Город Кирово-Чепецк Кировской области «За добросовестный труд в системе образования города» Приказ от 15.09. 2014 № 174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Pr="001A7A49" w:rsidRDefault="00C41E7A" w:rsidP="00657139"/>
        </w:tc>
        <w:tc>
          <w:tcPr>
            <w:tcW w:w="8082" w:type="dxa"/>
            <w:gridSpan w:val="5"/>
          </w:tcPr>
          <w:p w:rsidR="00C41E7A" w:rsidRPr="00C17727" w:rsidRDefault="00C41E7A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 w:val="restart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C41E7A" w:rsidRPr="001A7A49" w:rsidRDefault="00C41E7A" w:rsidP="00657139">
            <w:r w:rsidRPr="00B90D7B">
              <w:t>Дудина Е. П.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2" w:type="dxa"/>
            <w:gridSpan w:val="5"/>
          </w:tcPr>
          <w:p w:rsidR="00C41E7A" w:rsidRDefault="00C41E7A" w:rsidP="00657139">
            <w:r>
              <w:t>Почетная грамота Департамента образования администрации МО «Город Кирово-Чепецк Кировской области «За добросовестный труд в системе образования города» Приказ от 15.09. 2014 № 174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Pr="001A7A49" w:rsidRDefault="00C41E7A" w:rsidP="00657139"/>
        </w:tc>
        <w:tc>
          <w:tcPr>
            <w:tcW w:w="8082" w:type="dxa"/>
            <w:gridSpan w:val="5"/>
          </w:tcPr>
          <w:p w:rsidR="00C41E7A" w:rsidRPr="00C17727" w:rsidRDefault="00C41E7A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C41E7A" w:rsidRPr="00FA2A4F" w:rsidTr="00657139">
        <w:trPr>
          <w:trHeight w:val="737"/>
        </w:trPr>
        <w:tc>
          <w:tcPr>
            <w:tcW w:w="425" w:type="dxa"/>
            <w:gridSpan w:val="2"/>
            <w:vMerge w:val="restart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C41E7A" w:rsidRPr="001A7A49" w:rsidRDefault="00C41E7A" w:rsidP="00657139">
            <w:r w:rsidRPr="00B90D7B">
              <w:t>Головкова Н.В.</w:t>
            </w:r>
          </w:p>
        </w:tc>
        <w:tc>
          <w:tcPr>
            <w:tcW w:w="8082" w:type="dxa"/>
            <w:gridSpan w:val="5"/>
          </w:tcPr>
          <w:p w:rsidR="00C41E7A" w:rsidRDefault="00C41E7A" w:rsidP="00657139">
            <w:r>
              <w:t xml:space="preserve"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 в связи с 55-летием со дня рождения» </w:t>
            </w:r>
          </w:p>
          <w:p w:rsidR="00C41E7A" w:rsidRPr="00317DA3" w:rsidRDefault="00C41E7A" w:rsidP="00657139">
            <w:pPr>
              <w:rPr>
                <w:b/>
              </w:rPr>
            </w:pPr>
            <w:r>
              <w:t>Приказ № 221 от 27.10.2014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Pr="001A7A49" w:rsidRDefault="00C41E7A" w:rsidP="00657139"/>
        </w:tc>
        <w:tc>
          <w:tcPr>
            <w:tcW w:w="8082" w:type="dxa"/>
            <w:gridSpan w:val="5"/>
          </w:tcPr>
          <w:p w:rsidR="00C41E7A" w:rsidRPr="00C17727" w:rsidRDefault="00C41E7A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 w:val="restart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C41E7A" w:rsidRPr="001A7A49" w:rsidRDefault="00C41E7A" w:rsidP="00657139">
            <w:proofErr w:type="spellStart"/>
            <w:r w:rsidRPr="00B90D7B">
              <w:t>Северюхина</w:t>
            </w:r>
            <w:proofErr w:type="spellEnd"/>
            <w:r w:rsidRPr="00B90D7B">
              <w:t xml:space="preserve"> Е.А</w:t>
            </w:r>
            <w:r w:rsidRPr="001A7A49">
              <w:rPr>
                <w:sz w:val="22"/>
                <w:szCs w:val="22"/>
              </w:rPr>
              <w:t>.</w:t>
            </w:r>
          </w:p>
        </w:tc>
        <w:tc>
          <w:tcPr>
            <w:tcW w:w="8082" w:type="dxa"/>
            <w:gridSpan w:val="5"/>
          </w:tcPr>
          <w:p w:rsidR="00C41E7A" w:rsidRDefault="00C41E7A" w:rsidP="00657139"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города» Приказ от 15.09. 2014 № 174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Pr="001A7A49" w:rsidRDefault="00C41E7A" w:rsidP="00657139"/>
        </w:tc>
        <w:tc>
          <w:tcPr>
            <w:tcW w:w="8082" w:type="dxa"/>
            <w:gridSpan w:val="5"/>
          </w:tcPr>
          <w:p w:rsidR="00C41E7A" w:rsidRPr="00C17727" w:rsidRDefault="00C41E7A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C41E7A" w:rsidRPr="00FA2A4F" w:rsidTr="00657139">
        <w:tc>
          <w:tcPr>
            <w:tcW w:w="425" w:type="dxa"/>
            <w:gridSpan w:val="2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C41E7A" w:rsidRPr="001A7A49" w:rsidRDefault="00C41E7A" w:rsidP="00657139">
            <w:r w:rsidRPr="00B90D7B">
              <w:t>Сурилова Л.С.</w:t>
            </w:r>
          </w:p>
        </w:tc>
        <w:tc>
          <w:tcPr>
            <w:tcW w:w="8082" w:type="dxa"/>
            <w:gridSpan w:val="5"/>
          </w:tcPr>
          <w:p w:rsidR="00C41E7A" w:rsidRDefault="00C41E7A" w:rsidP="00657139"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города» Приказ от 15.09. 2014 № 174</w:t>
            </w:r>
          </w:p>
        </w:tc>
      </w:tr>
      <w:tr w:rsidR="00C41E7A" w:rsidRPr="00FA2A4F" w:rsidTr="00657139">
        <w:tc>
          <w:tcPr>
            <w:tcW w:w="425" w:type="dxa"/>
            <w:gridSpan w:val="2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C41E7A" w:rsidRPr="001A7A49" w:rsidRDefault="00C41E7A" w:rsidP="00657139">
            <w:r w:rsidRPr="00B90D7B">
              <w:t>Гордиенко С.Н.</w:t>
            </w:r>
          </w:p>
        </w:tc>
        <w:tc>
          <w:tcPr>
            <w:tcW w:w="8082" w:type="dxa"/>
            <w:gridSpan w:val="5"/>
          </w:tcPr>
          <w:p w:rsidR="00C41E7A" w:rsidRPr="00FA2A4F" w:rsidRDefault="00C41E7A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 w:val="restart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:rsidR="00C41E7A" w:rsidRPr="001A7A49" w:rsidRDefault="00C41E7A" w:rsidP="00657139">
            <w:proofErr w:type="spellStart"/>
            <w:r w:rsidRPr="00B90D7B">
              <w:t>Шведчикова</w:t>
            </w:r>
            <w:proofErr w:type="spellEnd"/>
            <w:r w:rsidRPr="00B90D7B">
              <w:t xml:space="preserve"> Т.С</w:t>
            </w:r>
            <w:r w:rsidRPr="001A7A49">
              <w:rPr>
                <w:sz w:val="22"/>
                <w:szCs w:val="22"/>
              </w:rPr>
              <w:t>.</w:t>
            </w:r>
          </w:p>
        </w:tc>
        <w:tc>
          <w:tcPr>
            <w:tcW w:w="8082" w:type="dxa"/>
            <w:gridSpan w:val="5"/>
          </w:tcPr>
          <w:p w:rsidR="00C41E7A" w:rsidRDefault="00C41E7A" w:rsidP="00657139">
            <w:pPr>
              <w:ind w:right="-108"/>
            </w:pPr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 в связи с 55-летием» Приказ №15 от 21.01.2015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C41E7A" w:rsidRDefault="00C41E7A" w:rsidP="00657139"/>
        </w:tc>
        <w:tc>
          <w:tcPr>
            <w:tcW w:w="8082" w:type="dxa"/>
            <w:gridSpan w:val="5"/>
          </w:tcPr>
          <w:p w:rsidR="00C41E7A" w:rsidRPr="00FA2A4F" w:rsidRDefault="00C41E7A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 w:val="restart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C41E7A" w:rsidRPr="001A7A49" w:rsidRDefault="00C41E7A" w:rsidP="00657139">
            <w:r w:rsidRPr="00B90D7B">
              <w:t>Соколова</w:t>
            </w:r>
            <w:r>
              <w:rPr>
                <w:sz w:val="22"/>
                <w:szCs w:val="22"/>
              </w:rPr>
              <w:t xml:space="preserve"> Е.Г.</w:t>
            </w:r>
          </w:p>
        </w:tc>
        <w:tc>
          <w:tcPr>
            <w:tcW w:w="8082" w:type="dxa"/>
            <w:gridSpan w:val="5"/>
          </w:tcPr>
          <w:p w:rsidR="00C41E7A" w:rsidRDefault="00C41E7A" w:rsidP="00657139"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 в связи с 55-летием»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Default="00C41E7A" w:rsidP="00657139"/>
        </w:tc>
        <w:tc>
          <w:tcPr>
            <w:tcW w:w="8082" w:type="dxa"/>
            <w:gridSpan w:val="5"/>
          </w:tcPr>
          <w:p w:rsidR="00C41E7A" w:rsidRDefault="00C41E7A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C41E7A" w:rsidRPr="00FA2A4F" w:rsidTr="00657139">
        <w:tc>
          <w:tcPr>
            <w:tcW w:w="425" w:type="dxa"/>
            <w:gridSpan w:val="2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C41E7A" w:rsidRPr="001A7A49" w:rsidRDefault="00C41E7A" w:rsidP="00657139">
            <w:r w:rsidRPr="00B90D7B">
              <w:t>Мутных</w:t>
            </w:r>
            <w:r w:rsidRPr="001A7A49">
              <w:rPr>
                <w:sz w:val="22"/>
                <w:szCs w:val="22"/>
              </w:rPr>
              <w:t xml:space="preserve"> Е.Л.</w:t>
            </w:r>
          </w:p>
        </w:tc>
        <w:tc>
          <w:tcPr>
            <w:tcW w:w="8082" w:type="dxa"/>
            <w:gridSpan w:val="5"/>
          </w:tcPr>
          <w:p w:rsidR="00C41E7A" w:rsidRDefault="00C41E7A" w:rsidP="00657139">
            <w:r>
              <w:t xml:space="preserve"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 в связи с 55-летием со дня рождения» </w:t>
            </w:r>
          </w:p>
          <w:p w:rsidR="00C41E7A" w:rsidRPr="00317DA3" w:rsidRDefault="00C41E7A" w:rsidP="00657139">
            <w:pPr>
              <w:rPr>
                <w:b/>
              </w:rPr>
            </w:pPr>
            <w:r>
              <w:t>Приказ № 54 от 20.02.2015</w:t>
            </w:r>
          </w:p>
        </w:tc>
      </w:tr>
      <w:tr w:rsidR="00C41E7A" w:rsidRPr="00FA2A4F" w:rsidTr="00657139">
        <w:tc>
          <w:tcPr>
            <w:tcW w:w="425" w:type="dxa"/>
            <w:gridSpan w:val="2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C41E7A" w:rsidRDefault="00C41E7A" w:rsidP="00657139">
            <w:r w:rsidRPr="00B90D7B">
              <w:t>Суслова</w:t>
            </w:r>
            <w:r w:rsidRPr="001A7A49"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8082" w:type="dxa"/>
            <w:gridSpan w:val="5"/>
          </w:tcPr>
          <w:p w:rsidR="00C41E7A" w:rsidRPr="00FA2A4F" w:rsidRDefault="00C41E7A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 w:val="restart"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C41E7A" w:rsidRPr="001A7A49" w:rsidRDefault="00C41E7A" w:rsidP="00657139">
            <w:r w:rsidRPr="00B90D7B">
              <w:t>Зыкина</w:t>
            </w:r>
            <w:r w:rsidRPr="001A7A49">
              <w:rPr>
                <w:sz w:val="22"/>
                <w:szCs w:val="22"/>
              </w:rPr>
              <w:t xml:space="preserve"> М.Л.</w:t>
            </w:r>
          </w:p>
        </w:tc>
        <w:tc>
          <w:tcPr>
            <w:tcW w:w="8082" w:type="dxa"/>
            <w:gridSpan w:val="5"/>
          </w:tcPr>
          <w:p w:rsidR="00C41E7A" w:rsidRDefault="00C41E7A" w:rsidP="00657139"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города» Приказ от 15.09. 2014 № 174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Pr="001A7A49" w:rsidRDefault="00C41E7A" w:rsidP="00657139"/>
        </w:tc>
        <w:tc>
          <w:tcPr>
            <w:tcW w:w="8082" w:type="dxa"/>
            <w:gridSpan w:val="5"/>
          </w:tcPr>
          <w:p w:rsidR="00C41E7A" w:rsidRDefault="00C41E7A" w:rsidP="00657139"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 и в связи с 50-летием со дня рождения» Приказ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Pr="001A7A49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Pr="001A7A49" w:rsidRDefault="00C41E7A" w:rsidP="00657139"/>
        </w:tc>
        <w:tc>
          <w:tcPr>
            <w:tcW w:w="8082" w:type="dxa"/>
            <w:gridSpan w:val="5"/>
          </w:tcPr>
          <w:p w:rsidR="00C41E7A" w:rsidRDefault="00C41E7A" w:rsidP="00657139">
            <w:r>
              <w:t>Благодарственное письмо МБДОУ детский сад № 22 «За творческий педагогический труд, значительные успехи в обучении и воспитании подрастающего поколения» Приказ № 25-од от 27.05.2015г.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 w:val="restart"/>
          </w:tcPr>
          <w:p w:rsidR="00C41E7A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C41E7A" w:rsidRPr="001A7A49" w:rsidRDefault="00C41E7A" w:rsidP="00657139">
            <w:r w:rsidRPr="00B90D7B">
              <w:t>Сабирова</w:t>
            </w:r>
            <w:r w:rsidRPr="001A7A49">
              <w:rPr>
                <w:sz w:val="22"/>
                <w:szCs w:val="22"/>
              </w:rPr>
              <w:t xml:space="preserve"> Б. З.</w:t>
            </w:r>
          </w:p>
        </w:tc>
        <w:tc>
          <w:tcPr>
            <w:tcW w:w="8082" w:type="dxa"/>
            <w:gridSpan w:val="5"/>
          </w:tcPr>
          <w:p w:rsidR="00C41E7A" w:rsidRDefault="00C41E7A" w:rsidP="00657139">
            <w:r>
              <w:t>Почетная грамота Департамента образования администрации МО «Город Кирово-Чепецк Кировской области «За добросовестный труд в системе образования города» Приказ от 15.09. 2014 № 174</w:t>
            </w:r>
          </w:p>
        </w:tc>
      </w:tr>
      <w:tr w:rsidR="00C41E7A" w:rsidRPr="00FA2A4F" w:rsidTr="00657139">
        <w:tc>
          <w:tcPr>
            <w:tcW w:w="425" w:type="dxa"/>
            <w:gridSpan w:val="2"/>
            <w:vMerge/>
          </w:tcPr>
          <w:p w:rsidR="00C41E7A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1E7A" w:rsidRPr="001A7A49" w:rsidRDefault="00C41E7A" w:rsidP="00657139"/>
        </w:tc>
        <w:tc>
          <w:tcPr>
            <w:tcW w:w="8082" w:type="dxa"/>
            <w:gridSpan w:val="5"/>
          </w:tcPr>
          <w:p w:rsidR="00C41E7A" w:rsidRDefault="00C41E7A" w:rsidP="00657139"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города» Приказ от 15.09. 2014 № 174</w:t>
            </w:r>
          </w:p>
        </w:tc>
      </w:tr>
      <w:tr w:rsidR="00C41E7A" w:rsidRPr="00FA2A4F" w:rsidTr="00657139">
        <w:tc>
          <w:tcPr>
            <w:tcW w:w="425" w:type="dxa"/>
            <w:gridSpan w:val="2"/>
          </w:tcPr>
          <w:p w:rsidR="00C41E7A" w:rsidRDefault="00C41E7A" w:rsidP="0065713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C41E7A" w:rsidRPr="001A7A49" w:rsidRDefault="00C41E7A" w:rsidP="00657139">
            <w:r w:rsidRPr="00B90D7B">
              <w:t>Халтурина</w:t>
            </w:r>
            <w:r>
              <w:rPr>
                <w:sz w:val="22"/>
                <w:szCs w:val="22"/>
              </w:rPr>
              <w:t xml:space="preserve"> Н.А</w:t>
            </w:r>
          </w:p>
        </w:tc>
        <w:tc>
          <w:tcPr>
            <w:tcW w:w="8082" w:type="dxa"/>
            <w:gridSpan w:val="5"/>
          </w:tcPr>
          <w:p w:rsidR="00C41E7A" w:rsidRDefault="00C41E7A" w:rsidP="00657139">
            <w:r>
              <w:t>Почетная грамота Департамента образования администрации МО «Город Кирово-Чепецк Кировской области «За многолетний добросовестный труд в системе образования города» Приказ от 15.09. 2014 № 174</w:t>
            </w:r>
          </w:p>
        </w:tc>
      </w:tr>
    </w:tbl>
    <w:p w:rsidR="00BE5F01" w:rsidRDefault="00BE5F01" w:rsidP="00C41E7A">
      <w:pPr>
        <w:ind w:firstLine="720"/>
        <w:jc w:val="both"/>
      </w:pPr>
    </w:p>
    <w:p w:rsidR="00C41E7A" w:rsidRDefault="00C41E7A" w:rsidP="000B31F7">
      <w:pPr>
        <w:ind w:firstLine="720"/>
        <w:jc w:val="both"/>
      </w:pPr>
      <w:r>
        <w:t>В 2014-2015 учебном году воспитанники ДОУ очень активно принимали участие в интеллектуальных олимпиадах, конкурсах, фестивалях, выставках детского творчества различного уровня.</w:t>
      </w:r>
    </w:p>
    <w:p w:rsidR="00C41E7A" w:rsidRDefault="00C41E7A" w:rsidP="00C41E7A">
      <w:pPr>
        <w:ind w:firstLine="720"/>
        <w:jc w:val="both"/>
      </w:pPr>
    </w:p>
    <w:p w:rsidR="00665E3F" w:rsidRPr="00665E3F" w:rsidRDefault="00665E3F" w:rsidP="00665E3F">
      <w:pPr>
        <w:ind w:firstLine="720"/>
        <w:jc w:val="center"/>
        <w:rPr>
          <w:b/>
          <w:sz w:val="28"/>
          <w:szCs w:val="28"/>
        </w:rPr>
      </w:pPr>
      <w:r w:rsidRPr="00665E3F">
        <w:rPr>
          <w:b/>
          <w:sz w:val="28"/>
          <w:szCs w:val="28"/>
        </w:rPr>
        <w:t>Участие воспитанников в конкурсах</w:t>
      </w:r>
    </w:p>
    <w:p w:rsidR="00665E3F" w:rsidRPr="00F01A57" w:rsidRDefault="00665E3F" w:rsidP="00665E3F">
      <w:pPr>
        <w:ind w:firstLine="72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111"/>
        <w:gridCol w:w="1276"/>
        <w:gridCol w:w="1382"/>
      </w:tblGrid>
      <w:tr w:rsidR="00C41E7A" w:rsidTr="00665E3F">
        <w:tc>
          <w:tcPr>
            <w:tcW w:w="3510" w:type="dxa"/>
            <w:vAlign w:val="center"/>
          </w:tcPr>
          <w:p w:rsidR="00C41E7A" w:rsidRPr="004E0A0B" w:rsidRDefault="00C41E7A" w:rsidP="00665E3F">
            <w:pPr>
              <w:jc w:val="center"/>
              <w:rPr>
                <w:b/>
              </w:rPr>
            </w:pPr>
            <w:r w:rsidRPr="004E0A0B">
              <w:rPr>
                <w:b/>
              </w:rPr>
              <w:t>Наименование конкурса</w:t>
            </w:r>
          </w:p>
        </w:tc>
        <w:tc>
          <w:tcPr>
            <w:tcW w:w="4111" w:type="dxa"/>
            <w:vAlign w:val="center"/>
          </w:tcPr>
          <w:p w:rsidR="00C41E7A" w:rsidRPr="004E0A0B" w:rsidRDefault="00C41E7A" w:rsidP="00665E3F">
            <w:pPr>
              <w:jc w:val="center"/>
              <w:rPr>
                <w:b/>
              </w:rPr>
            </w:pPr>
            <w:r w:rsidRPr="004E0A0B">
              <w:rPr>
                <w:b/>
              </w:rPr>
              <w:t>Образовательная область</w:t>
            </w:r>
          </w:p>
        </w:tc>
        <w:tc>
          <w:tcPr>
            <w:tcW w:w="1276" w:type="dxa"/>
            <w:vAlign w:val="center"/>
          </w:tcPr>
          <w:p w:rsidR="00C41E7A" w:rsidRPr="004E0A0B" w:rsidRDefault="00C41E7A" w:rsidP="00665E3F">
            <w:pPr>
              <w:jc w:val="center"/>
              <w:rPr>
                <w:b/>
              </w:rPr>
            </w:pPr>
            <w:r w:rsidRPr="004E0A0B">
              <w:rPr>
                <w:b/>
              </w:rPr>
              <w:t>Количество участников</w:t>
            </w:r>
          </w:p>
        </w:tc>
        <w:tc>
          <w:tcPr>
            <w:tcW w:w="1382" w:type="dxa"/>
            <w:vAlign w:val="center"/>
          </w:tcPr>
          <w:p w:rsidR="00C41E7A" w:rsidRPr="004E0A0B" w:rsidRDefault="00C41E7A" w:rsidP="00665E3F">
            <w:pPr>
              <w:jc w:val="center"/>
              <w:rPr>
                <w:b/>
              </w:rPr>
            </w:pPr>
            <w:r w:rsidRPr="004E0A0B">
              <w:rPr>
                <w:b/>
              </w:rPr>
              <w:t>Уровень участия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«Танцующая планета - 2015»</w:t>
            </w:r>
          </w:p>
          <w:p w:rsidR="00C41E7A" w:rsidRDefault="00C41E7A" w:rsidP="00657139">
            <w:pPr>
              <w:jc w:val="both"/>
            </w:pPr>
            <w:r>
              <w:t>Фестиваль детского творчества (хореография)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20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Город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«Природа Кировской области»</w:t>
            </w:r>
          </w:p>
          <w:p w:rsidR="00C41E7A" w:rsidRDefault="00C41E7A" w:rsidP="00657139">
            <w:pPr>
              <w:jc w:val="both"/>
            </w:pPr>
            <w:r>
              <w:lastRenderedPageBreak/>
              <w:t xml:space="preserve">Экологическая </w:t>
            </w:r>
          </w:p>
          <w:p w:rsidR="00C41E7A" w:rsidRDefault="00C41E7A" w:rsidP="00657139">
            <w:pPr>
              <w:jc w:val="both"/>
            </w:pPr>
            <w:r>
              <w:t>игра - марафон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lastRenderedPageBreak/>
              <w:t>познавательное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4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Город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lastRenderedPageBreak/>
              <w:t>«Спартакиада подвижных игр»</w:t>
            </w:r>
          </w:p>
          <w:p w:rsidR="00C41E7A" w:rsidRDefault="00C41E7A" w:rsidP="00657139">
            <w:pPr>
              <w:jc w:val="both"/>
            </w:pPr>
            <w:r>
              <w:t xml:space="preserve">Конкурс 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физическое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6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Город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«Зимняя мечта»</w:t>
            </w:r>
          </w:p>
          <w:p w:rsidR="00C41E7A" w:rsidRDefault="00C41E7A" w:rsidP="00657139">
            <w:pPr>
              <w:jc w:val="both"/>
            </w:pPr>
            <w:r>
              <w:t>Конкурс поделок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43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Город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«Марафон Победы»</w:t>
            </w:r>
          </w:p>
          <w:p w:rsidR="00C41E7A" w:rsidRDefault="00C41E7A" w:rsidP="00657139">
            <w:pPr>
              <w:jc w:val="both"/>
            </w:pPr>
            <w:r>
              <w:t>Фестиваль детского творчества (хореография)</w:t>
            </w:r>
          </w:p>
        </w:tc>
        <w:tc>
          <w:tcPr>
            <w:tcW w:w="4111" w:type="dxa"/>
          </w:tcPr>
          <w:p w:rsidR="00C41E7A" w:rsidRDefault="00C41E7A" w:rsidP="00665E3F">
            <w:pPr>
              <w:jc w:val="both"/>
            </w:pPr>
            <w:r>
              <w:t xml:space="preserve">художественно-эстетическое развитие </w:t>
            </w:r>
            <w:r w:rsidR="00665E3F">
              <w:t xml:space="preserve">- </w:t>
            </w:r>
            <w:r>
              <w:t>хореография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20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Город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«Маленькая Фея»</w:t>
            </w:r>
          </w:p>
          <w:p w:rsidR="00C41E7A" w:rsidRDefault="00C41E7A" w:rsidP="00657139">
            <w:pPr>
              <w:jc w:val="both"/>
            </w:pPr>
            <w:r>
              <w:t>Творческий конкурс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2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Город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«Её величество-семья»</w:t>
            </w:r>
          </w:p>
          <w:p w:rsidR="00C41E7A" w:rsidRDefault="00C41E7A" w:rsidP="00657139">
            <w:pPr>
              <w:jc w:val="both"/>
            </w:pPr>
            <w:r>
              <w:t>Творческий конкурс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2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Город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«Краски  Двуречья»</w:t>
            </w:r>
          </w:p>
          <w:p w:rsidR="00C41E7A" w:rsidRDefault="00C41E7A" w:rsidP="00657139">
            <w:pPr>
              <w:jc w:val="both"/>
            </w:pPr>
            <w:r>
              <w:t>Выставка-конкурс детского творчества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6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Округ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 xml:space="preserve">«Юные дарования ветеранам войны» </w:t>
            </w:r>
          </w:p>
          <w:p w:rsidR="00C41E7A" w:rsidRDefault="00C41E7A" w:rsidP="00657139">
            <w:pPr>
              <w:jc w:val="both"/>
            </w:pPr>
            <w:r>
              <w:t>Фестиваль детского творчества (хореография)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  <w:p w:rsidR="00C41E7A" w:rsidRDefault="00C41E7A" w:rsidP="00657139">
            <w:pPr>
              <w:ind w:left="408"/>
              <w:jc w:val="both"/>
            </w:pP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20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Область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«Золотая осень»</w:t>
            </w:r>
          </w:p>
          <w:p w:rsidR="00C41E7A" w:rsidRDefault="00C41E7A" w:rsidP="00657139">
            <w:pPr>
              <w:jc w:val="both"/>
            </w:pPr>
            <w:r>
              <w:t>Конкурс рисунков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3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Россия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«Страна Вообразилия»</w:t>
            </w:r>
          </w:p>
          <w:p w:rsidR="00C41E7A" w:rsidRDefault="00C41E7A" w:rsidP="00657139">
            <w:pPr>
              <w:jc w:val="both"/>
            </w:pPr>
            <w:r>
              <w:t>Конкурс поделок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5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Россия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«Милые зверушки»</w:t>
            </w:r>
          </w:p>
          <w:p w:rsidR="00C41E7A" w:rsidRDefault="00C41E7A" w:rsidP="00657139">
            <w:pPr>
              <w:jc w:val="both"/>
            </w:pPr>
            <w:r>
              <w:t>Конкурс рисунков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10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Россия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«Новогодние игрушки»</w:t>
            </w:r>
          </w:p>
          <w:p w:rsidR="00C41E7A" w:rsidRDefault="00C41E7A" w:rsidP="00657139">
            <w:pPr>
              <w:jc w:val="both"/>
            </w:pPr>
            <w:r>
              <w:t>Конкурс поделок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21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Россия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«Знаток-Дошколенок»</w:t>
            </w:r>
          </w:p>
          <w:p w:rsidR="00C41E7A" w:rsidRDefault="00C41E7A" w:rsidP="00657139">
            <w:pPr>
              <w:jc w:val="both"/>
            </w:pPr>
            <w:r>
              <w:t>Интеллектуальный конкурс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познавательное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91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Россия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«Моя семья»</w:t>
            </w:r>
          </w:p>
          <w:p w:rsidR="00C41E7A" w:rsidRDefault="00C41E7A" w:rsidP="00657139">
            <w:pPr>
              <w:jc w:val="both"/>
            </w:pPr>
            <w:r>
              <w:t>Конкурс рисунков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4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Россия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«Лето цветущее»</w:t>
            </w:r>
          </w:p>
          <w:p w:rsidR="00C41E7A" w:rsidRDefault="00C41E7A" w:rsidP="00657139">
            <w:pPr>
              <w:jc w:val="both"/>
            </w:pPr>
            <w:r>
              <w:t>Конкурс рисунков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1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Россия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«Зимние узоры»</w:t>
            </w:r>
          </w:p>
          <w:p w:rsidR="00C41E7A" w:rsidRDefault="00C41E7A" w:rsidP="00657139">
            <w:pPr>
              <w:jc w:val="both"/>
            </w:pPr>
            <w:r>
              <w:t>Выставка рисунков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11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ОУ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«Новогодние фантазии»</w:t>
            </w:r>
          </w:p>
          <w:p w:rsidR="00C41E7A" w:rsidRDefault="00C41E7A" w:rsidP="00657139">
            <w:pPr>
              <w:jc w:val="both"/>
            </w:pPr>
            <w:r>
              <w:t>Выставка  рисунков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11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ОУ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r>
              <w:t xml:space="preserve">«Кирово-Чепецк глазами детей» </w:t>
            </w:r>
          </w:p>
          <w:p w:rsidR="00C41E7A" w:rsidRDefault="00C41E7A" w:rsidP="00657139">
            <w:pPr>
              <w:jc w:val="both"/>
            </w:pPr>
            <w:r>
              <w:t>Выставка  рисунков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11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ОУ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r>
              <w:t>«Профессии моих родителей»</w:t>
            </w:r>
          </w:p>
          <w:p w:rsidR="00C41E7A" w:rsidRDefault="00C41E7A" w:rsidP="00657139">
            <w:r>
              <w:t>Выставка  рисунков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10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ОУ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r>
              <w:t>«Наша Армия сильна!»</w:t>
            </w:r>
          </w:p>
          <w:p w:rsidR="00C41E7A" w:rsidRDefault="00C41E7A" w:rsidP="00657139">
            <w:r>
              <w:t>Выставка рисунков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11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ОУ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«День Победы»</w:t>
            </w:r>
          </w:p>
          <w:p w:rsidR="00C41E7A" w:rsidRDefault="00C41E7A" w:rsidP="00657139">
            <w:pPr>
              <w:jc w:val="both"/>
            </w:pPr>
            <w:r>
              <w:t>Выставка  рисунков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11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ОУ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 w:rsidRPr="00727055">
              <w:t>«В стране Светофории»</w:t>
            </w:r>
          </w:p>
          <w:p w:rsidR="00C41E7A" w:rsidRDefault="00C41E7A" w:rsidP="00657139">
            <w:pPr>
              <w:jc w:val="both"/>
            </w:pPr>
            <w:r>
              <w:t>Выставка рисунков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11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ОУ</w:t>
            </w:r>
          </w:p>
        </w:tc>
      </w:tr>
      <w:tr w:rsidR="00C41E7A" w:rsidTr="00665E3F">
        <w:tc>
          <w:tcPr>
            <w:tcW w:w="3510" w:type="dxa"/>
          </w:tcPr>
          <w:p w:rsidR="00C41E7A" w:rsidRDefault="00C41E7A" w:rsidP="00657139">
            <w:pPr>
              <w:jc w:val="both"/>
            </w:pPr>
            <w:r>
              <w:t>«Стань заметней! Засветись»</w:t>
            </w:r>
          </w:p>
          <w:p w:rsidR="00C41E7A" w:rsidRPr="00727055" w:rsidRDefault="00C41E7A" w:rsidP="00657139">
            <w:pPr>
              <w:jc w:val="both"/>
            </w:pPr>
            <w:r>
              <w:t xml:space="preserve">Фотовыставка </w:t>
            </w:r>
          </w:p>
        </w:tc>
        <w:tc>
          <w:tcPr>
            <w:tcW w:w="4111" w:type="dxa"/>
          </w:tcPr>
          <w:p w:rsidR="00C41E7A" w:rsidRDefault="00C41E7A" w:rsidP="00657139">
            <w:pPr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1276" w:type="dxa"/>
            <w:vAlign w:val="center"/>
          </w:tcPr>
          <w:p w:rsidR="00C41E7A" w:rsidRDefault="00C41E7A" w:rsidP="00657139">
            <w:pPr>
              <w:jc w:val="center"/>
            </w:pPr>
            <w:r>
              <w:t>15</w:t>
            </w:r>
          </w:p>
        </w:tc>
        <w:tc>
          <w:tcPr>
            <w:tcW w:w="1382" w:type="dxa"/>
            <w:vAlign w:val="center"/>
          </w:tcPr>
          <w:p w:rsidR="00C41E7A" w:rsidRDefault="00C41E7A" w:rsidP="00657139">
            <w:pPr>
              <w:jc w:val="center"/>
            </w:pPr>
            <w:r>
              <w:t>ОУ</w:t>
            </w:r>
          </w:p>
        </w:tc>
      </w:tr>
    </w:tbl>
    <w:p w:rsidR="00C41E7A" w:rsidRPr="00F01A57" w:rsidRDefault="00C41E7A" w:rsidP="00C41E7A">
      <w:pPr>
        <w:ind w:firstLine="720"/>
        <w:jc w:val="both"/>
      </w:pPr>
    </w:p>
    <w:p w:rsidR="000B31F7" w:rsidRDefault="000B31F7" w:rsidP="000B31F7">
      <w:pPr>
        <w:tabs>
          <w:tab w:val="left" w:pos="567"/>
        </w:tabs>
        <w:ind w:left="360"/>
        <w:jc w:val="both"/>
        <w:rPr>
          <w:b/>
          <w:u w:val="single"/>
        </w:rPr>
      </w:pPr>
      <w:r w:rsidRPr="000B31F7">
        <w:rPr>
          <w:rFonts w:eastAsia="Times New Roman"/>
          <w:b/>
        </w:rPr>
        <w:lastRenderedPageBreak/>
        <w:t>Раздел 8.</w:t>
      </w:r>
      <w:r>
        <w:rPr>
          <w:rFonts w:eastAsia="Times New Roman"/>
        </w:rPr>
        <w:t xml:space="preserve"> </w:t>
      </w:r>
      <w:r w:rsidR="0054272A">
        <w:rPr>
          <w:b/>
          <w:u w:val="single"/>
        </w:rPr>
        <w:t xml:space="preserve">  </w:t>
      </w:r>
      <w:r w:rsidR="0054272A" w:rsidRPr="00665E3F">
        <w:rPr>
          <w:b/>
        </w:rPr>
        <w:t>Итоги</w:t>
      </w:r>
      <w:r w:rsidRPr="00665E3F">
        <w:rPr>
          <w:b/>
        </w:rPr>
        <w:t xml:space="preserve"> реализации проекта «Мы помним! Мы гордимся!» посвященного 70-летию Победы в Великой Отечественной войне», проекта «Такой город в России один!»</w:t>
      </w:r>
      <w:r w:rsidR="00C53060" w:rsidRPr="00665E3F">
        <w:rPr>
          <w:b/>
        </w:rPr>
        <w:t xml:space="preserve"> пос</w:t>
      </w:r>
      <w:r w:rsidRPr="00665E3F">
        <w:rPr>
          <w:b/>
        </w:rPr>
        <w:t>вященного 60-летию города Кирово-Чепецка</w:t>
      </w:r>
    </w:p>
    <w:p w:rsidR="000B31F7" w:rsidRDefault="000B31F7" w:rsidP="00CF6202">
      <w:pPr>
        <w:spacing w:line="276" w:lineRule="auto"/>
        <w:rPr>
          <w:rFonts w:eastAsia="Times New Roman"/>
        </w:rPr>
      </w:pPr>
    </w:p>
    <w:p w:rsidR="00CF6202" w:rsidRPr="000B31F7" w:rsidRDefault="00BE5F01" w:rsidP="00CF6202">
      <w:pPr>
        <w:spacing w:line="276" w:lineRule="auto"/>
        <w:rPr>
          <w:rFonts w:eastAsia="Times New Roman"/>
        </w:rPr>
      </w:pPr>
      <w:r w:rsidRPr="000B31F7">
        <w:rPr>
          <w:rFonts w:eastAsia="Times New Roman"/>
        </w:rPr>
        <w:t>2015 год – юбилейный год. В ДОУ были разработаны и реализованы проекты по подг</w:t>
      </w:r>
      <w:r w:rsidR="000B31F7">
        <w:rPr>
          <w:rFonts w:eastAsia="Times New Roman"/>
        </w:rPr>
        <w:t>о</w:t>
      </w:r>
      <w:r w:rsidRPr="000B31F7">
        <w:rPr>
          <w:rFonts w:eastAsia="Times New Roman"/>
        </w:rPr>
        <w:t>товке к празднованию 60-летия города Кирово-Чепецка</w:t>
      </w:r>
      <w:r w:rsidR="000B31F7" w:rsidRPr="000B31F7">
        <w:rPr>
          <w:rFonts w:eastAsia="Times New Roman"/>
        </w:rPr>
        <w:t>, а также к празднованию 70-летия Победы в Великой Отечественной войне</w:t>
      </w:r>
    </w:p>
    <w:p w:rsidR="00C41E7A" w:rsidRDefault="00C41E7A" w:rsidP="00C41E7A">
      <w:pPr>
        <w:jc w:val="both"/>
        <w:rPr>
          <w:b/>
          <w:u w:val="single"/>
        </w:rPr>
      </w:pPr>
    </w:p>
    <w:p w:rsidR="00C41E7A" w:rsidRDefault="00C41E7A" w:rsidP="00C41E7A">
      <w:pPr>
        <w:numPr>
          <w:ilvl w:val="0"/>
          <w:numId w:val="33"/>
        </w:numPr>
        <w:ind w:left="193" w:hanging="193"/>
        <w:jc w:val="both"/>
      </w:pPr>
      <w:r>
        <w:t>Разработка и реализация в течение учебного года педагогического проекта «Мы помним! Мы гордимся!»</w:t>
      </w:r>
    </w:p>
    <w:p w:rsidR="00C41E7A" w:rsidRDefault="00C41E7A" w:rsidP="00C41E7A">
      <w:pPr>
        <w:ind w:left="193"/>
        <w:jc w:val="both"/>
      </w:pPr>
      <w:r>
        <w:t xml:space="preserve"> Цель: Организация работы в ДОУ по подготовке к празднованию 70-летия Победы в ВОВ</w:t>
      </w:r>
    </w:p>
    <w:p w:rsidR="00C41E7A" w:rsidRDefault="00C41E7A" w:rsidP="00C41E7A">
      <w:pPr>
        <w:numPr>
          <w:ilvl w:val="0"/>
          <w:numId w:val="33"/>
        </w:numPr>
        <w:ind w:left="193" w:hanging="193"/>
        <w:jc w:val="both"/>
      </w:pPr>
      <w:r>
        <w:t xml:space="preserve">Разработка и реализация в течение учебного года педагогического проекта «Такой город в России один!» </w:t>
      </w:r>
    </w:p>
    <w:p w:rsidR="00C41E7A" w:rsidRDefault="00C41E7A" w:rsidP="00C41E7A">
      <w:pPr>
        <w:ind w:left="193"/>
        <w:jc w:val="both"/>
      </w:pPr>
      <w:r>
        <w:t>Цель: Организация работы в ДОУ по подготовке к празднованию 60-летия города Кирово-Чепецка.</w:t>
      </w:r>
    </w:p>
    <w:p w:rsidR="00C41E7A" w:rsidRDefault="00C41E7A" w:rsidP="00C41E7A">
      <w:pPr>
        <w:numPr>
          <w:ilvl w:val="0"/>
          <w:numId w:val="33"/>
        </w:numPr>
        <w:ind w:left="193" w:hanging="193"/>
        <w:jc w:val="both"/>
      </w:pPr>
      <w:r>
        <w:t>Семинар для педагогов «Воспитание гражданских чувств и патриотизма у дошкольников»</w:t>
      </w:r>
    </w:p>
    <w:p w:rsidR="00C41E7A" w:rsidRDefault="00C41E7A" w:rsidP="00C41E7A">
      <w:pPr>
        <w:numPr>
          <w:ilvl w:val="0"/>
          <w:numId w:val="33"/>
        </w:numPr>
        <w:ind w:left="193" w:hanging="193"/>
        <w:jc w:val="both"/>
      </w:pPr>
      <w:r>
        <w:t>Консультация для педагогов «Предметно-развивающая среда – как средство гражданско-патриотического воспитания» (Никифорова Г.Е. воспитатель группы № 12)</w:t>
      </w:r>
    </w:p>
    <w:p w:rsidR="00C41E7A" w:rsidRDefault="00C41E7A" w:rsidP="00C41E7A">
      <w:pPr>
        <w:numPr>
          <w:ilvl w:val="0"/>
          <w:numId w:val="33"/>
        </w:numPr>
        <w:ind w:left="193" w:hanging="193"/>
        <w:jc w:val="both"/>
      </w:pPr>
      <w:r>
        <w:t>Анкетирование педагогов и родителей по вопросам гражданско-патриотического воспитания детей</w:t>
      </w:r>
    </w:p>
    <w:p w:rsidR="00C41E7A" w:rsidRDefault="00C41E7A" w:rsidP="00C41E7A">
      <w:pPr>
        <w:numPr>
          <w:ilvl w:val="0"/>
          <w:numId w:val="33"/>
        </w:numPr>
        <w:ind w:left="193" w:hanging="193"/>
        <w:jc w:val="both"/>
      </w:pPr>
      <w:r>
        <w:t>Оформление методических рекомендаций для педагогов по организации работы по гражданско-патриотическому воспитанию дошкольников, по проведению единого городского занятия с детьми «Память сильнее времени!»</w:t>
      </w:r>
    </w:p>
    <w:p w:rsidR="00C41E7A" w:rsidRDefault="00C41E7A" w:rsidP="00C41E7A">
      <w:pPr>
        <w:numPr>
          <w:ilvl w:val="0"/>
          <w:numId w:val="33"/>
        </w:numPr>
        <w:ind w:left="193" w:hanging="193"/>
        <w:jc w:val="both"/>
      </w:pPr>
      <w:r>
        <w:t>Оформление рекомендаций для родителей «День Победы», по ознакомлению детей с историей, культурой, традициями родного города.</w:t>
      </w:r>
    </w:p>
    <w:p w:rsidR="00C41E7A" w:rsidRDefault="00C41E7A" w:rsidP="00C41E7A">
      <w:pPr>
        <w:numPr>
          <w:ilvl w:val="0"/>
          <w:numId w:val="33"/>
        </w:numPr>
        <w:ind w:left="193" w:hanging="193"/>
        <w:jc w:val="both"/>
      </w:pPr>
      <w:r>
        <w:t>Посещение Музея боевой славы в школе № 2 воспитанниками старших и подготовительных групп (всего 6 групп)</w:t>
      </w:r>
    </w:p>
    <w:p w:rsidR="00C41E7A" w:rsidRDefault="00C41E7A" w:rsidP="00C41E7A">
      <w:pPr>
        <w:numPr>
          <w:ilvl w:val="0"/>
          <w:numId w:val="33"/>
        </w:numPr>
        <w:ind w:left="193" w:hanging="193"/>
        <w:jc w:val="both"/>
      </w:pPr>
      <w:r>
        <w:t>Организация творческих выставок воспитанников и их родителей «Славься, город мастеров!», «Любимый город-вчера и сегодня», «Наша Армия сильна!», «День Победы», «Кирово-Чепецк глазами детей»</w:t>
      </w:r>
    </w:p>
    <w:p w:rsidR="00C41E7A" w:rsidRDefault="00C41E7A" w:rsidP="00C41E7A">
      <w:pPr>
        <w:numPr>
          <w:ilvl w:val="0"/>
          <w:numId w:val="33"/>
        </w:numPr>
        <w:ind w:left="193" w:hanging="193"/>
        <w:jc w:val="both"/>
      </w:pPr>
      <w:r>
        <w:t>Конкурс чтецов стихов о г. Кирово-Чепецке «Город мой маленький-маленький.… Самый мой лучший на свете!»  среди воспитанников подготовительных групп с оформлением фотовыставки-отчета «Мир тебе, мой город дорогой!»</w:t>
      </w:r>
    </w:p>
    <w:p w:rsidR="00C41E7A" w:rsidRDefault="00C41E7A" w:rsidP="00C41E7A">
      <w:pPr>
        <w:numPr>
          <w:ilvl w:val="0"/>
          <w:numId w:val="33"/>
        </w:numPr>
        <w:ind w:left="193" w:hanging="193"/>
        <w:jc w:val="both"/>
      </w:pPr>
      <w:r>
        <w:t>Развлечение с участием пап в группе № 13 «Бывалый солдат опытом богат!»</w:t>
      </w:r>
    </w:p>
    <w:p w:rsidR="00C41E7A" w:rsidRPr="006C49AB" w:rsidRDefault="00C41E7A" w:rsidP="00C41E7A">
      <w:pPr>
        <w:numPr>
          <w:ilvl w:val="0"/>
          <w:numId w:val="33"/>
        </w:numPr>
        <w:ind w:left="193" w:hanging="193"/>
        <w:jc w:val="both"/>
        <w:rPr>
          <w:color w:val="000000"/>
        </w:rPr>
      </w:pPr>
      <w:r>
        <w:t xml:space="preserve">Праздник для ветеранов </w:t>
      </w:r>
      <w:hyperlink r:id="rId10" w:history="1">
        <w:r w:rsidRPr="006C49AB">
          <w:rPr>
            <w:bCs/>
            <w:color w:val="000000"/>
            <w:shd w:val="clear" w:color="auto" w:fill="FFFFFF"/>
          </w:rPr>
          <w:t>"</w:t>
        </w:r>
        <w:r w:rsidRPr="00145B18">
          <w:t>Мы славим тех, кто выстоял в бою, скорбим о тех, кто не вернулся с боя..."</w:t>
        </w:r>
      </w:hyperlink>
      <w:r w:rsidRPr="006C49AB">
        <w:rPr>
          <w:color w:val="000000"/>
        </w:rPr>
        <w:t xml:space="preserve"> (старшие группы № 11 и № 13, музыкальный руководитель Колесникова Л.В.)</w:t>
      </w:r>
    </w:p>
    <w:p w:rsidR="00C41E7A" w:rsidRPr="00A66829" w:rsidRDefault="00C41E7A" w:rsidP="00C41E7A">
      <w:pPr>
        <w:numPr>
          <w:ilvl w:val="0"/>
          <w:numId w:val="33"/>
        </w:numPr>
        <w:ind w:left="193" w:hanging="142"/>
        <w:jc w:val="both"/>
        <w:rPr>
          <w:color w:val="000000"/>
        </w:rPr>
      </w:pPr>
      <w:r>
        <w:t>Праздник для ветеранов и родителей «</w:t>
      </w:r>
      <w:r w:rsidRPr="00145B18">
        <w:t>Весна пришла, и День Победы встречает снова вся страна!</w:t>
      </w:r>
      <w:r>
        <w:t>» (группа № 1,</w:t>
      </w:r>
      <w:r w:rsidRPr="006C49AB">
        <w:rPr>
          <w:color w:val="000000"/>
        </w:rPr>
        <w:t xml:space="preserve"> </w:t>
      </w:r>
      <w:r w:rsidRPr="0041609E">
        <w:t>музыкальный руководитель</w:t>
      </w:r>
      <w:r>
        <w:t xml:space="preserve"> Нуреева Т.И.)</w:t>
      </w:r>
    </w:p>
    <w:p w:rsidR="00C41E7A" w:rsidRPr="00A66829" w:rsidRDefault="00C41E7A" w:rsidP="00C41E7A">
      <w:pPr>
        <w:numPr>
          <w:ilvl w:val="0"/>
          <w:numId w:val="33"/>
        </w:numPr>
        <w:ind w:left="193" w:hanging="142"/>
        <w:jc w:val="both"/>
        <w:rPr>
          <w:color w:val="000000"/>
        </w:rPr>
      </w:pPr>
      <w:r>
        <w:t>Спортивный праздник (дети и родители) «Кирово-Чепецк – город спортсменов!» (старшие группы №1,11,13)</w:t>
      </w:r>
    </w:p>
    <w:p w:rsidR="00C41E7A" w:rsidRPr="006C49AB" w:rsidRDefault="00C41E7A" w:rsidP="00C41E7A">
      <w:pPr>
        <w:numPr>
          <w:ilvl w:val="0"/>
          <w:numId w:val="33"/>
        </w:numPr>
        <w:ind w:left="193" w:hanging="142"/>
        <w:jc w:val="both"/>
        <w:rPr>
          <w:color w:val="000000"/>
        </w:rPr>
      </w:pPr>
      <w:r>
        <w:t>Игра-викторина «Кирово-Чепецк – любимый город!» для старших групп (№1,№11,№13) и для подготовительных групп (№2, №7, №10)</w:t>
      </w:r>
    </w:p>
    <w:p w:rsidR="00C41E7A" w:rsidRPr="006C49AB" w:rsidRDefault="00C41E7A" w:rsidP="00C41E7A">
      <w:pPr>
        <w:numPr>
          <w:ilvl w:val="0"/>
          <w:numId w:val="33"/>
        </w:numPr>
        <w:ind w:left="193" w:hanging="142"/>
        <w:jc w:val="both"/>
        <w:rPr>
          <w:color w:val="000000"/>
        </w:rPr>
      </w:pPr>
      <w:r w:rsidRPr="006C49AB">
        <w:rPr>
          <w:color w:val="000000"/>
        </w:rPr>
        <w:t xml:space="preserve">Участие в межрайонной выставке-конкурсе </w:t>
      </w:r>
      <w:r>
        <w:rPr>
          <w:color w:val="000000"/>
        </w:rPr>
        <w:t>детского творчества</w:t>
      </w:r>
      <w:r w:rsidRPr="006C49AB">
        <w:rPr>
          <w:color w:val="000000"/>
        </w:rPr>
        <w:t xml:space="preserve"> «Краски Двуречья» (2 место в номинации «Декоративно-прикладное творчеств</w:t>
      </w:r>
      <w:r>
        <w:rPr>
          <w:color w:val="000000"/>
        </w:rPr>
        <w:t>о»</w:t>
      </w:r>
      <w:r w:rsidRPr="006C49AB">
        <w:rPr>
          <w:color w:val="000000"/>
        </w:rPr>
        <w:t>)</w:t>
      </w:r>
    </w:p>
    <w:p w:rsidR="00C41E7A" w:rsidRPr="006C49AB" w:rsidRDefault="00C41E7A" w:rsidP="00C41E7A">
      <w:pPr>
        <w:numPr>
          <w:ilvl w:val="0"/>
          <w:numId w:val="33"/>
        </w:numPr>
        <w:ind w:left="193" w:hanging="142"/>
        <w:jc w:val="both"/>
        <w:rPr>
          <w:color w:val="000000"/>
        </w:rPr>
      </w:pPr>
      <w:r w:rsidRPr="006C49AB">
        <w:rPr>
          <w:color w:val="000000"/>
        </w:rPr>
        <w:t xml:space="preserve">Реализация </w:t>
      </w:r>
      <w:proofErr w:type="spellStart"/>
      <w:r w:rsidRPr="006C49AB">
        <w:rPr>
          <w:color w:val="000000"/>
        </w:rPr>
        <w:t>подпроекта</w:t>
      </w:r>
      <w:proofErr w:type="spellEnd"/>
      <w:r w:rsidRPr="006C49AB">
        <w:rPr>
          <w:color w:val="000000"/>
        </w:rPr>
        <w:t xml:space="preserve"> «Мы - правнуки Победы!» (группы №1, № 2, №7,№ 10)</w:t>
      </w:r>
    </w:p>
    <w:p w:rsidR="00C41E7A" w:rsidRPr="006C49AB" w:rsidRDefault="00C41E7A" w:rsidP="00C41E7A">
      <w:pPr>
        <w:numPr>
          <w:ilvl w:val="0"/>
          <w:numId w:val="33"/>
        </w:numPr>
        <w:ind w:left="193" w:hanging="142"/>
        <w:jc w:val="both"/>
        <w:rPr>
          <w:color w:val="000000"/>
        </w:rPr>
      </w:pPr>
      <w:r w:rsidRPr="006C49AB">
        <w:rPr>
          <w:color w:val="000000"/>
        </w:rPr>
        <w:t>Участие танцевального коллектива «Семицветик» (музыкальный руководитель Нуреева Т.И.) в «Марафоне Победы» 9 мая на площади Конституции</w:t>
      </w:r>
    </w:p>
    <w:p w:rsidR="00C41E7A" w:rsidRPr="006C49AB" w:rsidRDefault="00C41E7A" w:rsidP="00C41E7A">
      <w:pPr>
        <w:numPr>
          <w:ilvl w:val="0"/>
          <w:numId w:val="33"/>
        </w:numPr>
        <w:ind w:left="193" w:hanging="142"/>
        <w:jc w:val="both"/>
        <w:rPr>
          <w:color w:val="000000"/>
        </w:rPr>
      </w:pPr>
      <w:r w:rsidRPr="00DB7FD4">
        <w:rPr>
          <w:color w:val="000000"/>
        </w:rPr>
        <w:t>Участие танцевального коллектива «Семицветик» (музыкальный руководитель Нуреева Т.И.)</w:t>
      </w:r>
      <w:r>
        <w:rPr>
          <w:color w:val="000000"/>
        </w:rPr>
        <w:t xml:space="preserve"> в областном фестивале детского творчества «Юные дарования ветеранам войны»</w:t>
      </w:r>
    </w:p>
    <w:p w:rsidR="00C41E7A" w:rsidRPr="006C49AB" w:rsidRDefault="00C41E7A" w:rsidP="00C41E7A">
      <w:pPr>
        <w:numPr>
          <w:ilvl w:val="0"/>
          <w:numId w:val="33"/>
        </w:numPr>
        <w:ind w:left="193" w:hanging="142"/>
        <w:jc w:val="both"/>
        <w:rPr>
          <w:color w:val="000000"/>
        </w:rPr>
      </w:pPr>
      <w:r>
        <w:rPr>
          <w:color w:val="000000"/>
        </w:rPr>
        <w:t xml:space="preserve">Единое городское занятие «Память сильнее времени!» </w:t>
      </w:r>
    </w:p>
    <w:p w:rsidR="00C41E7A" w:rsidRPr="006C49AB" w:rsidRDefault="00C41E7A" w:rsidP="00C41E7A">
      <w:pPr>
        <w:numPr>
          <w:ilvl w:val="0"/>
          <w:numId w:val="33"/>
        </w:numPr>
        <w:ind w:left="193" w:hanging="142"/>
        <w:jc w:val="both"/>
        <w:rPr>
          <w:color w:val="000000"/>
        </w:rPr>
      </w:pPr>
      <w:r>
        <w:rPr>
          <w:color w:val="000000"/>
        </w:rPr>
        <w:t xml:space="preserve">Целевая прогулка воспитанников группы № 1 к дому № 59 по проспекту Мира для возложения цветов к мемориальной доске, установленной для увековечения памяти Галушкина Н.И. </w:t>
      </w:r>
    </w:p>
    <w:p w:rsidR="00C41E7A" w:rsidRPr="006C49AB" w:rsidRDefault="00C41E7A" w:rsidP="00C41E7A">
      <w:pPr>
        <w:numPr>
          <w:ilvl w:val="0"/>
          <w:numId w:val="33"/>
        </w:numPr>
        <w:ind w:left="193" w:hanging="142"/>
        <w:jc w:val="both"/>
        <w:rPr>
          <w:color w:val="000000"/>
        </w:rPr>
      </w:pPr>
      <w:r>
        <w:rPr>
          <w:color w:val="000000"/>
        </w:rPr>
        <w:lastRenderedPageBreak/>
        <w:t>Мероприятие, посвященное торжественному водружению Знамени Победы с участием подготовительных групп.</w:t>
      </w:r>
    </w:p>
    <w:p w:rsidR="00C41E7A" w:rsidRPr="00F6181A" w:rsidRDefault="00C41E7A" w:rsidP="00C41E7A">
      <w:pPr>
        <w:numPr>
          <w:ilvl w:val="0"/>
          <w:numId w:val="33"/>
        </w:numPr>
        <w:ind w:left="193" w:hanging="142"/>
        <w:jc w:val="both"/>
        <w:rPr>
          <w:color w:val="000000"/>
        </w:rPr>
      </w:pPr>
      <w:r>
        <w:rPr>
          <w:color w:val="000000"/>
        </w:rPr>
        <w:t xml:space="preserve">Концерт воспитанников группы № 1 для ребят подготовительных групп </w:t>
      </w:r>
      <w:r>
        <w:t>«</w:t>
      </w:r>
      <w:r w:rsidRPr="00145B18">
        <w:t>Весна пришла, и День Победы встречает снова вся страна!</w:t>
      </w:r>
      <w:r>
        <w:t xml:space="preserve">» </w:t>
      </w:r>
    </w:p>
    <w:p w:rsidR="00C41E7A" w:rsidRPr="006C49AB" w:rsidRDefault="00C41E7A" w:rsidP="00C41E7A">
      <w:pPr>
        <w:ind w:left="193" w:firstLine="658"/>
        <w:jc w:val="both"/>
        <w:rPr>
          <w:color w:val="000000"/>
        </w:rPr>
      </w:pPr>
      <w:r>
        <w:t>Фотоотчеты с мероприятий регулярно выкладываются на сайт МБДОУ, на сайт Департамента образования г. Кирово-Чепецка, а также на информационном стенде в холле МБДОУ «Наши праздники и будни!». Анализируя проведенную работу можно отметить высокую заинтересованность и активность всех участников данных проектов (детей,  педагогов, родителей воспитанников). Неоценимую помощь родители оказали в пошиве костюмов, сопровождении детей на выступления «Марафон Победы», «Юные дарования ветеранам войны» в г. Киров, в оформлении альбомов с фотографиями близких – участников ВОВ, в оформлении выставки «Славься, город мастеров!», посвященной хобби родителей, в сочинении стихов о г. Кирово-Чепецке. Всеми родителями отмечена актуальность и значимость тем проектов, вследствие чего педагогическим коллективом будет продолжена работа по данным направлениям.</w:t>
      </w:r>
    </w:p>
    <w:p w:rsidR="003E0C4E" w:rsidRDefault="003E0C4E" w:rsidP="00C41E7A">
      <w:pPr>
        <w:spacing w:line="276" w:lineRule="auto"/>
        <w:jc w:val="center"/>
        <w:rPr>
          <w:b/>
          <w:u w:val="single"/>
        </w:rPr>
      </w:pPr>
    </w:p>
    <w:p w:rsidR="003E0C4E" w:rsidRPr="00B94B40" w:rsidRDefault="00C53060" w:rsidP="00C53060">
      <w:pPr>
        <w:spacing w:line="276" w:lineRule="auto"/>
        <w:ind w:left="11" w:right="-2"/>
        <w:rPr>
          <w:b/>
          <w:sz w:val="28"/>
          <w:szCs w:val="28"/>
        </w:rPr>
      </w:pPr>
      <w:r>
        <w:rPr>
          <w:b/>
          <w:sz w:val="28"/>
          <w:szCs w:val="28"/>
        </w:rPr>
        <w:t>Раздел 9. Итоги  организации</w:t>
      </w:r>
      <w:r w:rsidR="003E0C4E" w:rsidRPr="00B94B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взаимодействия</w:t>
      </w:r>
      <w:r w:rsidR="003E0C4E" w:rsidRPr="00B94B40">
        <w:rPr>
          <w:b/>
          <w:sz w:val="28"/>
          <w:szCs w:val="28"/>
        </w:rPr>
        <w:t xml:space="preserve"> с родителями</w:t>
      </w:r>
    </w:p>
    <w:p w:rsidR="003E0C4E" w:rsidRPr="00F01A57" w:rsidRDefault="003E0C4E" w:rsidP="003E0C4E">
      <w:pPr>
        <w:shd w:val="clear" w:color="auto" w:fill="FFFFFF"/>
        <w:tabs>
          <w:tab w:val="left" w:pos="1147"/>
        </w:tabs>
        <w:ind w:firstLine="754"/>
        <w:jc w:val="both"/>
        <w:rPr>
          <w:color w:val="000000"/>
        </w:rPr>
      </w:pPr>
      <w:r w:rsidRPr="00F01A57">
        <w:rPr>
          <w:color w:val="000000"/>
        </w:rPr>
        <w:t>Для успешного функционирования дошкольного учреждения </w:t>
      </w:r>
      <w:r w:rsidRPr="00F01A57">
        <w:rPr>
          <w:bCs/>
          <w:color w:val="000000"/>
        </w:rPr>
        <w:t>педагоги взаимодействуют с родителями</w:t>
      </w:r>
      <w:r w:rsidRPr="00F01A57">
        <w:rPr>
          <w:color w:val="000000"/>
        </w:rPr>
        <w:t> воспитанников по следующим основным направлениям: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>· организационная деятельность;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>· педагогическое просвещение;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>· совместное творчество детей, родителей, педагогов;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proofErr w:type="gramStart"/>
      <w:r w:rsidRPr="00F01A57">
        <w:rPr>
          <w:color w:val="000000"/>
        </w:rPr>
        <w:t>В течение учебного года осуществлялись разные формы работы с родителями: индивидуальная, групповая (родительский комитет), общие родительские собрания, консультации, анкетирование, собеседования</w:t>
      </w:r>
      <w:r>
        <w:rPr>
          <w:color w:val="000000"/>
        </w:rPr>
        <w:t>, оформление информации на стендах «Для вас, родители», «ГИБДД предупреждает», «Уголок здоровья», «Психолог советует», «Логопед рекомендует»</w:t>
      </w:r>
      <w:r w:rsidRPr="00F01A57">
        <w:rPr>
          <w:color w:val="000000"/>
        </w:rPr>
        <w:t xml:space="preserve"> и т.п.</w:t>
      </w:r>
      <w:proofErr w:type="gramEnd"/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 xml:space="preserve">Для родителей воспитанников </w:t>
      </w:r>
      <w:r>
        <w:rPr>
          <w:color w:val="000000"/>
        </w:rPr>
        <w:t>МБ</w:t>
      </w:r>
      <w:r w:rsidRPr="00F01A57">
        <w:rPr>
          <w:color w:val="000000"/>
        </w:rPr>
        <w:t>ДОУ были организованы следующие мероприятия: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>
        <w:rPr>
          <w:color w:val="000000"/>
        </w:rPr>
        <w:t xml:space="preserve">- проведено родительские собрания «Скоро в школу» для родителей детей подготовительных групп, для родителей детей адаптационных групп с участием педагога-психолога, учителя – логопеда </w:t>
      </w:r>
      <w:r w:rsidRPr="00F01A57">
        <w:rPr>
          <w:color w:val="000000"/>
        </w:rPr>
        <w:t>«</w:t>
      </w:r>
      <w:r>
        <w:rPr>
          <w:color w:val="000000"/>
        </w:rPr>
        <w:t>Добро пожаловать в детский сад!»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 xml:space="preserve">- групповые родительские собрания различной тематики; 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>- тематические консультации «Возрастные особенности детей», «Почему ребенку нужна игра», «О подготовке детей к школе», «Как уберечь ребенка от насилия</w:t>
      </w:r>
      <w:r>
        <w:rPr>
          <w:color w:val="000000"/>
        </w:rPr>
        <w:t>», «Развивающий предметный мир»,</w:t>
      </w:r>
      <w:r w:rsidRPr="0007098B">
        <w:rPr>
          <w:sz w:val="28"/>
          <w:szCs w:val="28"/>
        </w:rPr>
        <w:t xml:space="preserve"> </w:t>
      </w:r>
      <w:r w:rsidRPr="0007098B">
        <w:rPr>
          <w:color w:val="000000"/>
        </w:rPr>
        <w:t>«Правила дорожного движения – для всех!», «Ребенок в автомобиле»</w:t>
      </w:r>
      <w:r>
        <w:rPr>
          <w:color w:val="000000"/>
        </w:rPr>
        <w:t>.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 xml:space="preserve">- анкетирование по вопросам </w:t>
      </w:r>
      <w:r>
        <w:rPr>
          <w:color w:val="000000"/>
        </w:rPr>
        <w:t xml:space="preserve">удовлетворенности родителей работой МБДОУ в рамках Независимой оценки качества образования, по профилактике ДДТТ </w:t>
      </w:r>
      <w:r w:rsidRPr="00944C94">
        <w:rPr>
          <w:color w:val="000000"/>
        </w:rPr>
        <w:t>«Осторожно: дорога!»</w:t>
      </w:r>
      <w:r>
        <w:rPr>
          <w:color w:val="000000"/>
        </w:rPr>
        <w:t>, по гражданско-патриотическому воспитанию дошкольников.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>- организация  помощи родителей в  ремонте и оснащ</w:t>
      </w:r>
      <w:r>
        <w:rPr>
          <w:color w:val="000000"/>
        </w:rPr>
        <w:t>ении групп, пошиве костюмов для праздников;</w:t>
      </w:r>
    </w:p>
    <w:p w:rsidR="003E0C4E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 xml:space="preserve">- участие родителей в коллективных делах </w:t>
      </w:r>
      <w:r>
        <w:rPr>
          <w:color w:val="000000"/>
        </w:rPr>
        <w:t>МБ</w:t>
      </w:r>
      <w:r w:rsidRPr="00F01A57">
        <w:rPr>
          <w:color w:val="000000"/>
        </w:rPr>
        <w:t>ДОУ (выставки, праздники, конкурсы);</w:t>
      </w:r>
    </w:p>
    <w:p w:rsidR="003E0C4E" w:rsidRDefault="003E0C4E" w:rsidP="003E0C4E">
      <w:pPr>
        <w:numPr>
          <w:ilvl w:val="0"/>
          <w:numId w:val="38"/>
        </w:numPr>
        <w:ind w:left="993" w:hanging="284"/>
        <w:jc w:val="both"/>
        <w:rPr>
          <w:color w:val="000000"/>
        </w:rPr>
      </w:pPr>
      <w:r>
        <w:rPr>
          <w:color w:val="000000"/>
        </w:rPr>
        <w:t>маршруты выходного дня (совместные выезды на природу, на развлекательные мероприятия);</w:t>
      </w:r>
    </w:p>
    <w:p w:rsidR="003E0C4E" w:rsidRDefault="003E0C4E" w:rsidP="003E0C4E">
      <w:pPr>
        <w:numPr>
          <w:ilvl w:val="0"/>
          <w:numId w:val="37"/>
        </w:numPr>
        <w:ind w:left="993" w:hanging="284"/>
        <w:jc w:val="both"/>
        <w:rPr>
          <w:color w:val="000000"/>
        </w:rPr>
      </w:pPr>
      <w:r>
        <w:rPr>
          <w:color w:val="000000"/>
        </w:rPr>
        <w:t>открытые занятия.</w:t>
      </w:r>
    </w:p>
    <w:p w:rsidR="003E0C4E" w:rsidRPr="00F01A57" w:rsidRDefault="003E0C4E" w:rsidP="003E0C4E">
      <w:pPr>
        <w:numPr>
          <w:ilvl w:val="0"/>
          <w:numId w:val="37"/>
        </w:numPr>
        <w:ind w:left="993" w:hanging="284"/>
        <w:jc w:val="both"/>
        <w:rPr>
          <w:color w:val="000000"/>
        </w:rPr>
      </w:pPr>
      <w:r>
        <w:rPr>
          <w:color w:val="000000"/>
        </w:rPr>
        <w:t xml:space="preserve">выпуск памяток, листовок. 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 xml:space="preserve">В течение года проводилось консультирование родителей учителем-логопедом, педагогом психологом, медицинскими работниками. В каждой группе оформлен и </w:t>
      </w:r>
      <w:r>
        <w:rPr>
          <w:color w:val="000000"/>
        </w:rPr>
        <w:t xml:space="preserve">регулярно </w:t>
      </w:r>
      <w:r w:rsidRPr="00F01A57">
        <w:rPr>
          <w:color w:val="000000"/>
        </w:rPr>
        <w:t>обновляется родительский уголок.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 xml:space="preserve">Удовлетворение потребностей родителей – одна из основных задач </w:t>
      </w:r>
      <w:r>
        <w:rPr>
          <w:color w:val="000000"/>
        </w:rPr>
        <w:t>МБ</w:t>
      </w:r>
      <w:r w:rsidRPr="00F01A57">
        <w:rPr>
          <w:color w:val="000000"/>
        </w:rPr>
        <w:t>ДОУ. Основными приоритетами социального заказа родителей наших воспитанников являются: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>- сохранение и укрепление здоровья детей, обеспечение их полноценным питанием и лечебно-оздоровительными мероприятиями;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>- создание в группе благоприятной социально-развивающей среды;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lastRenderedPageBreak/>
        <w:t>- применение в практике обучения и воспитания детей личностно-ориентированного подхода;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>- обеспечение детей знаниями, умениями и навыками, необходимыми для поступления в школу;</w:t>
      </w:r>
    </w:p>
    <w:p w:rsidR="003E0C4E" w:rsidRPr="00F01A57" w:rsidRDefault="003E0C4E" w:rsidP="003E0C4E">
      <w:pPr>
        <w:ind w:firstLine="754"/>
        <w:jc w:val="both"/>
        <w:rPr>
          <w:color w:val="000000"/>
        </w:rPr>
      </w:pPr>
      <w:r w:rsidRPr="00F01A57">
        <w:rPr>
          <w:color w:val="000000"/>
        </w:rPr>
        <w:t xml:space="preserve">- систематическое информирование родителей о результатах деятельности </w:t>
      </w:r>
      <w:r>
        <w:rPr>
          <w:color w:val="000000"/>
        </w:rPr>
        <w:t>МБ</w:t>
      </w:r>
      <w:r w:rsidRPr="00F01A57">
        <w:rPr>
          <w:color w:val="000000"/>
        </w:rPr>
        <w:t>ДОУ.</w:t>
      </w:r>
    </w:p>
    <w:p w:rsidR="003E0C4E" w:rsidRPr="00F01A57" w:rsidRDefault="003E0C4E" w:rsidP="003E0C4E">
      <w:pPr>
        <w:ind w:firstLine="567"/>
        <w:jc w:val="both"/>
      </w:pPr>
      <w:r w:rsidRPr="00F01A57">
        <w:t>Анкетирование родителей «Ваше м</w:t>
      </w:r>
      <w:r>
        <w:t xml:space="preserve">нение о работе детского сада» </w:t>
      </w:r>
      <w:r w:rsidRPr="00F01A57">
        <w:t>показало, что родители удовлетворены уходом, воспитанием и обучением детей в детском саду на 95%.</w:t>
      </w:r>
    </w:p>
    <w:p w:rsidR="003E0C4E" w:rsidRPr="005F7343" w:rsidRDefault="003E0C4E" w:rsidP="005F7343">
      <w:pPr>
        <w:ind w:firstLine="754"/>
        <w:jc w:val="both"/>
      </w:pPr>
      <w:r w:rsidRPr="00F01A57">
        <w:rPr>
          <w:b/>
        </w:rPr>
        <w:t>Вывод</w:t>
      </w:r>
      <w:r w:rsidRPr="00F01A57">
        <w:t xml:space="preserve">: </w:t>
      </w:r>
      <w:r w:rsidRPr="00F01A57">
        <w:rPr>
          <w:color w:val="000000"/>
        </w:rPr>
        <w:t xml:space="preserve">Исходя из имеющихся данных, можно сделать вывод, что работа </w:t>
      </w:r>
      <w:r>
        <w:rPr>
          <w:color w:val="000000"/>
        </w:rPr>
        <w:t>МБ</w:t>
      </w:r>
      <w:r w:rsidRPr="00F01A57">
        <w:rPr>
          <w:color w:val="000000"/>
        </w:rPr>
        <w:t xml:space="preserve">ДОУ соответствует запросам родителей. Педагогический коллектив </w:t>
      </w:r>
      <w:r>
        <w:rPr>
          <w:color w:val="000000"/>
        </w:rPr>
        <w:t>МБ</w:t>
      </w:r>
      <w:r w:rsidRPr="00F01A57">
        <w:rPr>
          <w:color w:val="000000"/>
        </w:rPr>
        <w:t>ДОУ обеспечивает безопасность ребенку, высокий уровень обучения, воспитания и развития. Для сотрудничества с педагогами родители выбирают активные формы работы (</w:t>
      </w:r>
      <w:r w:rsidRPr="00F01A57">
        <w:t xml:space="preserve">музыкальные и спортивные праздники, мероприятия совместно с родителями, конкурсы, выставки и т.п.). Наиболее актуальны темы для собраний, выбранные родителями – это подготовка детей к школе, возрастные особенности детей, как воспитать здорового ребенка, сотрудничество с педагогами в процессе воспитания детей и т.д. целесообразно наметить на следующий учебный год. </w:t>
      </w:r>
    </w:p>
    <w:p w:rsidR="003E0C4E" w:rsidRDefault="003E0C4E" w:rsidP="00C41E7A">
      <w:pPr>
        <w:spacing w:line="276" w:lineRule="auto"/>
        <w:jc w:val="center"/>
        <w:rPr>
          <w:b/>
          <w:u w:val="single"/>
        </w:rPr>
      </w:pPr>
    </w:p>
    <w:p w:rsidR="00C41E7A" w:rsidRPr="000B31F7" w:rsidRDefault="005F7343" w:rsidP="005F7343">
      <w:pPr>
        <w:spacing w:line="276" w:lineRule="auto"/>
        <w:rPr>
          <w:b/>
        </w:rPr>
      </w:pPr>
      <w:r w:rsidRPr="000B31F7">
        <w:rPr>
          <w:b/>
        </w:rPr>
        <w:t xml:space="preserve">Раздел </w:t>
      </w:r>
      <w:r w:rsidR="00665E3F">
        <w:rPr>
          <w:b/>
        </w:rPr>
        <w:t>10</w:t>
      </w:r>
      <w:r w:rsidR="000B31F7" w:rsidRPr="000B31F7">
        <w:rPr>
          <w:b/>
        </w:rPr>
        <w:t xml:space="preserve">. </w:t>
      </w:r>
      <w:r w:rsidR="00C53060" w:rsidRPr="00B033C2">
        <w:rPr>
          <w:rFonts w:eastAsia="Times New Roman"/>
          <w:b/>
          <w:bCs/>
        </w:rPr>
        <w:t>Условия осуществления образовательного процесса</w:t>
      </w:r>
      <w:r w:rsidR="00C53060">
        <w:rPr>
          <w:rFonts w:eastAsia="Times New Roman"/>
          <w:b/>
          <w:bCs/>
        </w:rPr>
        <w:t>.</w:t>
      </w:r>
      <w:r w:rsidRPr="000B31F7">
        <w:rPr>
          <w:b/>
        </w:rPr>
        <w:t xml:space="preserve"> </w:t>
      </w:r>
      <w:r w:rsidR="00C41E7A" w:rsidRPr="000B31F7">
        <w:rPr>
          <w:b/>
        </w:rPr>
        <w:t>Итоги административно-хозяйственной работы</w:t>
      </w:r>
    </w:p>
    <w:p w:rsidR="00C53060" w:rsidRPr="00B033C2" w:rsidRDefault="00C53060" w:rsidP="00C53060">
      <w:pPr>
        <w:ind w:firstLine="567"/>
        <w:jc w:val="both"/>
        <w:rPr>
          <w:rFonts w:ascii="Arial" w:eastAsia="Times New Roman" w:hAnsi="Arial" w:cs="Arial"/>
        </w:rPr>
      </w:pPr>
      <w:r w:rsidRPr="00B033C2">
        <w:rPr>
          <w:rFonts w:eastAsia="Times New Roman"/>
        </w:rPr>
        <w:t>Территория учреждения располагается на отдельном участке, с металлическим ограждением по всему периметру. Здание детского сада капитального исполнения, двухэтажное. Групповые ячейки изолированы, принадлежат каждой детской группе. Сопутствующие помещения (медицинского назначения, пищеблок, прачечная) соответствуют требованиям.</w:t>
      </w:r>
    </w:p>
    <w:p w:rsidR="00C53060" w:rsidRPr="00B033C2" w:rsidRDefault="00C53060" w:rsidP="00C53060">
      <w:pPr>
        <w:ind w:firstLine="567"/>
        <w:jc w:val="both"/>
        <w:rPr>
          <w:rFonts w:ascii="Arial" w:eastAsia="Times New Roman" w:hAnsi="Arial" w:cs="Arial"/>
        </w:rPr>
      </w:pPr>
      <w:r w:rsidRPr="00B033C2">
        <w:rPr>
          <w:rFonts w:eastAsia="Times New Roman"/>
        </w:rPr>
        <w:t>Здание ДОУ оборудовано системами вентиляции, центрального отопления, холодного и горячего водоснабжения, канализацией  в соответствии с требованиями СанПиНа. Учреждение ДОУ обеспечено водой, отвечающей требованиям к питьевой воде.  Соблюдается температурный режим, относительная влажность воздуха, режим проветривания в групповых помещениях.</w:t>
      </w:r>
    </w:p>
    <w:p w:rsidR="00C53060" w:rsidRPr="00B033C2" w:rsidRDefault="00C53060" w:rsidP="00C53060">
      <w:pPr>
        <w:ind w:firstLine="567"/>
        <w:jc w:val="both"/>
        <w:rPr>
          <w:rFonts w:ascii="Arial" w:eastAsia="Times New Roman" w:hAnsi="Arial" w:cs="Arial"/>
        </w:rPr>
      </w:pPr>
      <w:r w:rsidRPr="00B033C2">
        <w:rPr>
          <w:rFonts w:eastAsia="Times New Roman"/>
        </w:rPr>
        <w:t>Все основные помещения ДОУ имеют естественное освещение. Уровни естественного и искусственного освещения  соответствуют требованиям раздела VII СанПиНа.</w:t>
      </w:r>
    </w:p>
    <w:p w:rsidR="00C41E7A" w:rsidRPr="00F01A57" w:rsidRDefault="00C41E7A" w:rsidP="00C53060">
      <w:pPr>
        <w:ind w:firstLine="567"/>
        <w:jc w:val="both"/>
      </w:pPr>
      <w:r w:rsidRPr="00F01A57">
        <w:t>В детском саду созданы все условия для развития детей дошкольного возраста. В качестве основных направлений создания развивающей среды рассматривается следующее:</w:t>
      </w:r>
    </w:p>
    <w:p w:rsidR="00C41E7A" w:rsidRDefault="00C41E7A" w:rsidP="00C41E7A">
      <w:pPr>
        <w:ind w:firstLine="567"/>
        <w:jc w:val="both"/>
      </w:pPr>
      <w:r w:rsidRPr="00F01A57">
        <w:t xml:space="preserve">1. </w:t>
      </w:r>
      <w:r>
        <w:t xml:space="preserve"> </w:t>
      </w:r>
      <w:r w:rsidRPr="00F01A57">
        <w:t>Выполнение санитарно-гигиенических тре</w:t>
      </w:r>
      <w:r>
        <w:t>бований к устройству и работе МБ</w:t>
      </w:r>
      <w:r w:rsidRPr="00F01A57">
        <w:t xml:space="preserve">ДОУ.  </w:t>
      </w:r>
    </w:p>
    <w:p w:rsidR="00C41E7A" w:rsidRPr="00F01A57" w:rsidRDefault="00C41E7A" w:rsidP="00C41E7A">
      <w:pPr>
        <w:ind w:firstLine="567"/>
        <w:jc w:val="both"/>
      </w:pPr>
      <w:r>
        <w:t>2. Приведение в соответствие  ФГОС ДО предметно-развивающей среды, с</w:t>
      </w:r>
      <w:r w:rsidRPr="00F01A57">
        <w:t>оздание социальной среды для развития ребенка, обеспечения богатства сенсорных и эстетических впечатлений, возможности для исследовательской деятельности и наблюдений.</w:t>
      </w:r>
    </w:p>
    <w:p w:rsidR="00C41E7A" w:rsidRPr="00F01A57" w:rsidRDefault="00C41E7A" w:rsidP="00C41E7A">
      <w:pPr>
        <w:ind w:firstLine="567"/>
        <w:jc w:val="both"/>
      </w:pPr>
      <w:r w:rsidRPr="00F01A57">
        <w:t>3. Выделение и оснащение специальных помещений для разных целей:</w:t>
      </w:r>
    </w:p>
    <w:p w:rsidR="00C41E7A" w:rsidRPr="00F01A57" w:rsidRDefault="00C41E7A" w:rsidP="00C41E7A">
      <w:pPr>
        <w:numPr>
          <w:ilvl w:val="0"/>
          <w:numId w:val="34"/>
        </w:numPr>
        <w:tabs>
          <w:tab w:val="clear" w:pos="1440"/>
          <w:tab w:val="num" w:pos="567"/>
          <w:tab w:val="left" w:pos="993"/>
        </w:tabs>
        <w:ind w:left="567" w:firstLine="0"/>
        <w:jc w:val="both"/>
      </w:pPr>
      <w:r w:rsidRPr="00F01A57">
        <w:t>для проведения лечебных и профилактических мероприятий – медицинский кабинет;</w:t>
      </w:r>
    </w:p>
    <w:p w:rsidR="00C41E7A" w:rsidRPr="00F01A57" w:rsidRDefault="00C41E7A" w:rsidP="00C41E7A">
      <w:pPr>
        <w:numPr>
          <w:ilvl w:val="0"/>
          <w:numId w:val="34"/>
        </w:numPr>
        <w:tabs>
          <w:tab w:val="clear" w:pos="1440"/>
          <w:tab w:val="num" w:pos="567"/>
          <w:tab w:val="left" w:pos="993"/>
        </w:tabs>
        <w:ind w:left="567" w:firstLine="0"/>
        <w:jc w:val="both"/>
      </w:pPr>
      <w:r w:rsidRPr="00F01A57">
        <w:t xml:space="preserve">для физкультурно-оздоровительной работы </w:t>
      </w:r>
      <w:r>
        <w:t xml:space="preserve"> - спортивный зал. </w:t>
      </w:r>
    </w:p>
    <w:p w:rsidR="00C41E7A" w:rsidRPr="00F01A57" w:rsidRDefault="00C41E7A" w:rsidP="00C41E7A">
      <w:pPr>
        <w:numPr>
          <w:ilvl w:val="0"/>
          <w:numId w:val="34"/>
        </w:numPr>
        <w:tabs>
          <w:tab w:val="clear" w:pos="1440"/>
          <w:tab w:val="num" w:pos="567"/>
          <w:tab w:val="left" w:pos="993"/>
        </w:tabs>
        <w:ind w:left="567" w:firstLine="0"/>
        <w:jc w:val="both"/>
      </w:pPr>
      <w:r w:rsidRPr="00F01A57">
        <w:t xml:space="preserve"> музыкального развития детей – музыкальный зал;</w:t>
      </w:r>
    </w:p>
    <w:p w:rsidR="00C41E7A" w:rsidRPr="00F01A57" w:rsidRDefault="00C41E7A" w:rsidP="00C41E7A">
      <w:pPr>
        <w:numPr>
          <w:ilvl w:val="0"/>
          <w:numId w:val="34"/>
        </w:numPr>
        <w:tabs>
          <w:tab w:val="clear" w:pos="1440"/>
          <w:tab w:val="num" w:pos="567"/>
          <w:tab w:val="left" w:pos="993"/>
        </w:tabs>
        <w:ind w:left="567" w:firstLine="0"/>
        <w:jc w:val="both"/>
      </w:pPr>
      <w:r w:rsidRPr="00F01A57">
        <w:t>для коррекционной работы с детьми – кабинет психолога, логопеда.</w:t>
      </w:r>
    </w:p>
    <w:p w:rsidR="00C41E7A" w:rsidRPr="00F01A57" w:rsidRDefault="00C41E7A" w:rsidP="00C41E7A">
      <w:pPr>
        <w:tabs>
          <w:tab w:val="left" w:pos="993"/>
        </w:tabs>
        <w:ind w:firstLine="567"/>
        <w:jc w:val="both"/>
      </w:pPr>
      <w:r w:rsidRPr="00F01A57">
        <w:t>В каждой возрастной группе созданы условия для самостоятельного целенаправленного действия детей во всех видах деятельности:</w:t>
      </w:r>
    </w:p>
    <w:p w:rsidR="00C41E7A" w:rsidRPr="00F01A57" w:rsidRDefault="00C41E7A" w:rsidP="00C41E7A">
      <w:pPr>
        <w:numPr>
          <w:ilvl w:val="0"/>
          <w:numId w:val="35"/>
        </w:numPr>
        <w:tabs>
          <w:tab w:val="clear" w:pos="1428"/>
          <w:tab w:val="left" w:pos="993"/>
        </w:tabs>
        <w:ind w:left="567" w:firstLine="0"/>
        <w:jc w:val="both"/>
      </w:pPr>
      <w:r w:rsidRPr="00F01A57">
        <w:t>игровой;</w:t>
      </w:r>
    </w:p>
    <w:p w:rsidR="00C41E7A" w:rsidRPr="00F01A57" w:rsidRDefault="00C41E7A" w:rsidP="00C41E7A">
      <w:pPr>
        <w:numPr>
          <w:ilvl w:val="0"/>
          <w:numId w:val="35"/>
        </w:numPr>
        <w:tabs>
          <w:tab w:val="clear" w:pos="1428"/>
          <w:tab w:val="left" w:pos="993"/>
        </w:tabs>
        <w:ind w:left="567" w:firstLine="0"/>
        <w:jc w:val="both"/>
      </w:pPr>
      <w:r w:rsidRPr="00F01A57">
        <w:t>познавательно-речевой;</w:t>
      </w:r>
    </w:p>
    <w:p w:rsidR="00C41E7A" w:rsidRPr="00F01A57" w:rsidRDefault="00C41E7A" w:rsidP="00C41E7A">
      <w:pPr>
        <w:numPr>
          <w:ilvl w:val="0"/>
          <w:numId w:val="35"/>
        </w:numPr>
        <w:tabs>
          <w:tab w:val="clear" w:pos="1428"/>
          <w:tab w:val="left" w:pos="993"/>
        </w:tabs>
        <w:ind w:left="567" w:firstLine="0"/>
        <w:jc w:val="both"/>
      </w:pPr>
      <w:r w:rsidRPr="00F01A57">
        <w:t>двигательной;</w:t>
      </w:r>
    </w:p>
    <w:p w:rsidR="00C41E7A" w:rsidRPr="00F01A57" w:rsidRDefault="00C41E7A" w:rsidP="00C41E7A">
      <w:pPr>
        <w:numPr>
          <w:ilvl w:val="0"/>
          <w:numId w:val="35"/>
        </w:numPr>
        <w:tabs>
          <w:tab w:val="clear" w:pos="1428"/>
          <w:tab w:val="left" w:pos="993"/>
        </w:tabs>
        <w:ind w:left="567" w:firstLine="0"/>
        <w:jc w:val="both"/>
      </w:pPr>
      <w:r w:rsidRPr="00F01A57">
        <w:t>изобразительной;</w:t>
      </w:r>
    </w:p>
    <w:p w:rsidR="00C41E7A" w:rsidRPr="00F01A57" w:rsidRDefault="00C41E7A" w:rsidP="00C41E7A">
      <w:pPr>
        <w:numPr>
          <w:ilvl w:val="0"/>
          <w:numId w:val="35"/>
        </w:numPr>
        <w:tabs>
          <w:tab w:val="clear" w:pos="1428"/>
          <w:tab w:val="left" w:pos="993"/>
        </w:tabs>
        <w:ind w:left="567" w:firstLine="0"/>
        <w:jc w:val="both"/>
      </w:pPr>
      <w:r w:rsidRPr="00F01A57">
        <w:t>театрализованной;</w:t>
      </w:r>
    </w:p>
    <w:p w:rsidR="00C41E7A" w:rsidRPr="00F01A57" w:rsidRDefault="00C41E7A" w:rsidP="00C41E7A">
      <w:pPr>
        <w:numPr>
          <w:ilvl w:val="0"/>
          <w:numId w:val="35"/>
        </w:numPr>
        <w:tabs>
          <w:tab w:val="clear" w:pos="1428"/>
          <w:tab w:val="left" w:pos="993"/>
        </w:tabs>
        <w:ind w:left="567" w:firstLine="0"/>
        <w:jc w:val="both"/>
      </w:pPr>
      <w:r w:rsidRPr="00F01A57">
        <w:t>конструктивной и т.д.</w:t>
      </w:r>
    </w:p>
    <w:p w:rsidR="00C41E7A" w:rsidRPr="00F01A57" w:rsidRDefault="00C41E7A" w:rsidP="00C41E7A">
      <w:pPr>
        <w:ind w:right="-2" w:firstLine="567"/>
        <w:jc w:val="both"/>
      </w:pPr>
      <w:r w:rsidRPr="00F01A57">
        <w:t>В группах мебель подобрана согласно ростовым показателям. Организация и расположение предметов, уголков, мебели, игрушек и игр развивающей среды осуществлены согласно программам по принципу «нежесткого зонирования».</w:t>
      </w:r>
    </w:p>
    <w:p w:rsidR="00C41E7A" w:rsidRPr="00F01A57" w:rsidRDefault="00C41E7A" w:rsidP="00C41E7A">
      <w:pPr>
        <w:ind w:right="-2" w:firstLine="567"/>
        <w:jc w:val="both"/>
      </w:pPr>
      <w:r w:rsidRPr="00F01A57">
        <w:t xml:space="preserve">В группах все игры, атрибуты, игрушки, оборудование доступно всем детям, расположено удобно, отвечает требованиям техники безопасности, санитарно-гигиеническим нормам, комфортности, обеспечении самостоятельной индивидуальной деятельности, потребности в </w:t>
      </w:r>
      <w:r w:rsidRPr="00F01A57">
        <w:lastRenderedPageBreak/>
        <w:t>движениях.</w:t>
      </w:r>
      <w:r>
        <w:t xml:space="preserve"> </w:t>
      </w:r>
      <w:r w:rsidRPr="00F01A57">
        <w:t>Вся предметно-пространственная среда детского сада групповых комнат направлена на развитие и эмоциональное благополучие детей, обеспечивает интересы и их потребности.</w:t>
      </w:r>
    </w:p>
    <w:p w:rsidR="00C41E7A" w:rsidRPr="00F01A57" w:rsidRDefault="00C41E7A" w:rsidP="00C41E7A">
      <w:pPr>
        <w:tabs>
          <w:tab w:val="left" w:pos="993"/>
        </w:tabs>
        <w:ind w:right="-2"/>
        <w:jc w:val="both"/>
      </w:pPr>
      <w:r w:rsidRPr="00F01A57">
        <w:t>Развивающая среда в группах пополнилась:</w:t>
      </w:r>
    </w:p>
    <w:p w:rsidR="00C41E7A" w:rsidRPr="003E0C4E" w:rsidRDefault="00C41E7A" w:rsidP="003E0C4E">
      <w:pPr>
        <w:ind w:firstLine="567"/>
        <w:jc w:val="both"/>
        <w:rPr>
          <w:rFonts w:eastAsia="Times New Roman"/>
        </w:rPr>
      </w:pPr>
      <w:r w:rsidRPr="003E0C4E">
        <w:rPr>
          <w:rFonts w:eastAsia="Times New Roman"/>
        </w:rPr>
        <w:t>развивающими и дидактическими играми, групповыми информационными стендами «Д</w:t>
      </w:r>
      <w:r w:rsidR="005F7343">
        <w:rPr>
          <w:rFonts w:eastAsia="Times New Roman"/>
        </w:rPr>
        <w:t>ля вас, родители», мольбертами.</w:t>
      </w:r>
    </w:p>
    <w:p w:rsidR="00C41E7A" w:rsidRPr="003E0C4E" w:rsidRDefault="00C41E7A" w:rsidP="003E0C4E">
      <w:pPr>
        <w:ind w:firstLine="567"/>
        <w:jc w:val="both"/>
        <w:rPr>
          <w:rFonts w:eastAsia="Times New Roman"/>
        </w:rPr>
      </w:pPr>
      <w:r>
        <w:t xml:space="preserve">В холле МБДОУ создана постоянно действующая выставка детских работ «Волшебные кисточки, талантливые ручки», оформлен стенд «Наши праздники и будни», на котором представлены фотографии с </w:t>
      </w:r>
      <w:r w:rsidRPr="003E0C4E">
        <w:rPr>
          <w:rFonts w:eastAsia="Times New Roman"/>
        </w:rPr>
        <w:t>праздников, конкурсов, викторин и прочих занимательных дел и который наглядно иллюстрирует полную событиями жизнь нашего детского сада.</w:t>
      </w:r>
    </w:p>
    <w:p w:rsidR="00C41E7A" w:rsidRPr="003E0C4E" w:rsidRDefault="00C41E7A" w:rsidP="003E0C4E">
      <w:pPr>
        <w:ind w:firstLine="567"/>
        <w:jc w:val="both"/>
        <w:rPr>
          <w:rFonts w:eastAsia="Times New Roman"/>
        </w:rPr>
      </w:pPr>
      <w:r w:rsidRPr="003E0C4E">
        <w:rPr>
          <w:rFonts w:eastAsia="Times New Roman"/>
        </w:rPr>
        <w:t>Частично выполнены предписания Роспотребнадзора: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Отремонтированы санузлы групп №№ 1,2,10,11,13;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Заменено асфальтовое покрытие прогулочных участков групп №№ 2,12;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Отремонтирована веранда группы № 10;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Прогулочные участки оснащены малыми архитектурными формами;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А также: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Произведен капитальный ремонт пищеблока;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Отремонтирован кабинет музыкальных руководителей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Заменены оконные рамы в прачечной;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Отремонтирован санузел для сотрудников;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Сшиты шторы для холла учреждения;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Сшиты костюмы для праздника «9 МАЯ»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Приобретены таблички на двери групп;</w:t>
      </w:r>
    </w:p>
    <w:p w:rsidR="00C41E7A" w:rsidRPr="004E2CF0" w:rsidRDefault="00C41E7A" w:rsidP="004E2CF0">
      <w:pPr>
        <w:pStyle w:val="a5"/>
        <w:numPr>
          <w:ilvl w:val="0"/>
          <w:numId w:val="43"/>
        </w:numPr>
        <w:spacing w:after="0" w:line="240" w:lineRule="auto"/>
        <w:ind w:left="993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4E2CF0">
        <w:rPr>
          <w:rFonts w:ascii="Times New Roman" w:eastAsia="Times New Roman" w:hAnsi="Times New Roman"/>
          <w:sz w:val="24"/>
          <w:szCs w:val="24"/>
        </w:rPr>
        <w:t>Произведен  ремонт в группе №1;</w:t>
      </w:r>
    </w:p>
    <w:p w:rsidR="00C41E7A" w:rsidRPr="00F01A57" w:rsidRDefault="00C41E7A" w:rsidP="004E2CF0">
      <w:pPr>
        <w:numPr>
          <w:ilvl w:val="0"/>
          <w:numId w:val="36"/>
        </w:numPr>
        <w:tabs>
          <w:tab w:val="left" w:pos="993"/>
        </w:tabs>
        <w:ind w:left="993" w:hanging="284"/>
        <w:jc w:val="both"/>
      </w:pPr>
      <w:r>
        <w:t>Произведен ремонт в раздевалках групп №№ 1, 7, 9, 11;</w:t>
      </w:r>
      <w:r w:rsidRPr="00F01A57">
        <w:t xml:space="preserve"> </w:t>
      </w:r>
    </w:p>
    <w:p w:rsidR="00C41E7A" w:rsidRDefault="00C41E7A" w:rsidP="004E2CF0">
      <w:pPr>
        <w:numPr>
          <w:ilvl w:val="0"/>
          <w:numId w:val="36"/>
        </w:numPr>
        <w:tabs>
          <w:tab w:val="left" w:pos="993"/>
        </w:tabs>
        <w:ind w:left="993" w:hanging="284"/>
        <w:jc w:val="both"/>
      </w:pPr>
      <w:r>
        <w:t>Приобретен цветной принтер</w:t>
      </w:r>
      <w:r w:rsidRPr="00F01A57">
        <w:t>;</w:t>
      </w:r>
    </w:p>
    <w:p w:rsidR="00C41E7A" w:rsidRDefault="00C41E7A" w:rsidP="004E2CF0">
      <w:pPr>
        <w:numPr>
          <w:ilvl w:val="0"/>
          <w:numId w:val="36"/>
        </w:numPr>
        <w:tabs>
          <w:tab w:val="left" w:pos="993"/>
        </w:tabs>
        <w:ind w:left="993" w:hanging="284"/>
        <w:jc w:val="both"/>
      </w:pPr>
      <w:r>
        <w:t>Приобретена детская мебель (стулья в группу № 8,9,12, столы в группу № 12);</w:t>
      </w:r>
    </w:p>
    <w:p w:rsidR="00C41E7A" w:rsidRPr="00F01A57" w:rsidRDefault="00C41E7A" w:rsidP="004E2CF0">
      <w:pPr>
        <w:numPr>
          <w:ilvl w:val="0"/>
          <w:numId w:val="36"/>
        </w:numPr>
        <w:tabs>
          <w:tab w:val="left" w:pos="993"/>
        </w:tabs>
        <w:ind w:left="993" w:hanging="284"/>
        <w:jc w:val="both"/>
      </w:pPr>
      <w:r>
        <w:t>Приобретены шторы в группу № 12;</w:t>
      </w:r>
    </w:p>
    <w:p w:rsidR="00C41E7A" w:rsidRPr="00F01A57" w:rsidRDefault="00C41E7A" w:rsidP="00C41E7A">
      <w:pPr>
        <w:ind w:right="-2"/>
        <w:jc w:val="both"/>
        <w:outlineLvl w:val="0"/>
        <w:rPr>
          <w:b/>
        </w:rPr>
      </w:pPr>
      <w:r>
        <w:rPr>
          <w:b/>
        </w:rPr>
        <w:t>В перспективе - установка освещения территории детского сада (предписание Роспотребнадзора)</w:t>
      </w:r>
    </w:p>
    <w:p w:rsidR="00C41E7A" w:rsidRPr="003E0C4E" w:rsidRDefault="00C41E7A" w:rsidP="0054272A">
      <w:pPr>
        <w:pStyle w:val="a5"/>
        <w:tabs>
          <w:tab w:val="left" w:pos="4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31F7">
        <w:rPr>
          <w:rFonts w:ascii="Times New Roman" w:hAnsi="Times New Roman"/>
          <w:b/>
          <w:sz w:val="24"/>
          <w:szCs w:val="24"/>
        </w:rPr>
        <w:t>Вывод</w:t>
      </w:r>
      <w:r w:rsidRPr="000B31F7">
        <w:rPr>
          <w:rFonts w:ascii="Times New Roman" w:hAnsi="Times New Roman"/>
          <w:sz w:val="24"/>
          <w:szCs w:val="24"/>
        </w:rPr>
        <w:t>:</w:t>
      </w:r>
      <w:r w:rsidRPr="00F01A57">
        <w:t xml:space="preserve"> </w:t>
      </w:r>
      <w:r w:rsidRPr="003E0C4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Продолжить работу по обновлению предметно - пространственной среды, способствующей развитию активности ребенка в различных видах деятельности, проявлению у него любознательности, творчества, экспериментирования  в  соответствии с ФГОС </w:t>
      </w:r>
      <w:proofErr w:type="gramStart"/>
      <w:r w:rsidRPr="003E0C4E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3E0C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272A" w:rsidRDefault="0054272A" w:rsidP="00CF6202">
      <w:pPr>
        <w:rPr>
          <w:rFonts w:eastAsia="Times New Roman"/>
          <w:b/>
          <w:bCs/>
        </w:rPr>
      </w:pPr>
    </w:p>
    <w:p w:rsidR="00CF6202" w:rsidRPr="0054272A" w:rsidRDefault="00CF6202" w:rsidP="00CF6202">
      <w:pPr>
        <w:rPr>
          <w:rFonts w:eastAsia="Times New Roman"/>
          <w:b/>
          <w:bCs/>
        </w:rPr>
      </w:pPr>
      <w:r w:rsidRPr="00B033C2">
        <w:rPr>
          <w:rFonts w:eastAsia="Times New Roman"/>
          <w:b/>
          <w:bCs/>
        </w:rPr>
        <w:t>Раздел 1</w:t>
      </w:r>
      <w:r w:rsidR="00665E3F">
        <w:rPr>
          <w:rFonts w:eastAsia="Times New Roman"/>
          <w:b/>
          <w:bCs/>
        </w:rPr>
        <w:t>1</w:t>
      </w:r>
      <w:r w:rsidRPr="00B033C2">
        <w:rPr>
          <w:rFonts w:eastAsia="Times New Roman"/>
          <w:b/>
          <w:bCs/>
        </w:rPr>
        <w:t>. Пе</w:t>
      </w:r>
      <w:r w:rsidR="00251433">
        <w:rPr>
          <w:rFonts w:eastAsia="Times New Roman"/>
          <w:b/>
          <w:bCs/>
        </w:rPr>
        <w:t xml:space="preserve">рспективы деятельности ДОУ </w:t>
      </w:r>
    </w:p>
    <w:p w:rsidR="00CF6202" w:rsidRPr="00B033C2" w:rsidRDefault="00CF6202" w:rsidP="0054272A">
      <w:pPr>
        <w:jc w:val="both"/>
        <w:rPr>
          <w:rFonts w:ascii="Arial" w:eastAsia="Times New Roman" w:hAnsi="Arial" w:cs="Arial"/>
        </w:rPr>
      </w:pPr>
      <w:r w:rsidRPr="00B033C2">
        <w:rPr>
          <w:rFonts w:eastAsia="Times New Roman"/>
        </w:rPr>
        <w:t xml:space="preserve">        На сегодняшний день в связи с принятием новых нормативно-правовых документов, регламентирующих деятельность  дошкольных учреждений, связанных с </w:t>
      </w:r>
      <w:r w:rsidR="00C53060">
        <w:rPr>
          <w:rFonts w:eastAsia="Times New Roman"/>
        </w:rPr>
        <w:t>введением</w:t>
      </w:r>
      <w:r w:rsidRPr="00B033C2">
        <w:rPr>
          <w:rFonts w:eastAsia="Times New Roman"/>
        </w:rPr>
        <w:t xml:space="preserve"> Федерального государственного образовательного стандарта дошкольного образования наше дошкольное образовательное учреждение переживает переходный период  в области планирования и организации воспитательно-образовательного педагогического процесса.  </w:t>
      </w:r>
    </w:p>
    <w:p w:rsidR="00CF6202" w:rsidRPr="00B033C2" w:rsidRDefault="00CF6202" w:rsidP="0054272A">
      <w:pPr>
        <w:jc w:val="both"/>
        <w:rPr>
          <w:rFonts w:eastAsia="Times New Roman"/>
        </w:rPr>
      </w:pPr>
      <w:r w:rsidRPr="00B033C2">
        <w:rPr>
          <w:rFonts w:eastAsia="Times New Roman"/>
        </w:rPr>
        <w:t>        Поэтому для администрации и педагогов  детского сада открытыми для преобразования являются вопросы, связанные с изменением содержания Образовательной программы ДОУ, переходом на новую форму планирования воспитательно-образовательного процесса и созданием соответствующих современным требованиям к ДОУ условий.</w:t>
      </w:r>
    </w:p>
    <w:p w:rsidR="007C7754" w:rsidRDefault="007C7754" w:rsidP="0054272A">
      <w:pPr>
        <w:rPr>
          <w:rFonts w:eastAsia="Times New Roman"/>
          <w:b/>
          <w:bCs/>
        </w:rPr>
      </w:pPr>
    </w:p>
    <w:p w:rsidR="00CF6202" w:rsidRPr="00A2716B" w:rsidRDefault="00CF6202" w:rsidP="00CF6202">
      <w:pPr>
        <w:jc w:val="center"/>
        <w:rPr>
          <w:rFonts w:eastAsia="Times New Roman"/>
          <w:b/>
          <w:bCs/>
        </w:rPr>
      </w:pPr>
      <w:r w:rsidRPr="00A2716B">
        <w:rPr>
          <w:rFonts w:eastAsia="Times New Roman"/>
          <w:b/>
          <w:bCs/>
        </w:rPr>
        <w:t>Основные направления ближайшего развития ДОУ</w:t>
      </w:r>
    </w:p>
    <w:p w:rsidR="00CF6202" w:rsidRPr="004F49C4" w:rsidRDefault="00CF6202" w:rsidP="00CF6202">
      <w:pPr>
        <w:jc w:val="center"/>
        <w:rPr>
          <w:rFonts w:ascii="Arial" w:eastAsia="Times New Roman" w:hAnsi="Arial" w:cs="Arial"/>
          <w:color w:val="FF0000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5125"/>
      </w:tblGrid>
      <w:tr w:rsidR="00B033C2" w:rsidRPr="00B033C2" w:rsidTr="00A2716B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02" w:rsidRPr="00B033C2" w:rsidRDefault="00CF6202">
            <w:pPr>
              <w:spacing w:line="0" w:lineRule="atLeast"/>
              <w:jc w:val="center"/>
              <w:rPr>
                <w:rFonts w:ascii="Arial" w:eastAsia="Times New Roman" w:hAnsi="Arial" w:cs="Arial"/>
              </w:rPr>
            </w:pPr>
            <w:bookmarkStart w:id="1" w:name="13"/>
            <w:bookmarkStart w:id="2" w:name="0871b709816083aa44bedf8c94b14130151c32f7"/>
            <w:bookmarkEnd w:id="1"/>
            <w:bookmarkEnd w:id="2"/>
            <w:r w:rsidRPr="00B033C2">
              <w:rPr>
                <w:rFonts w:eastAsia="Times New Roman"/>
                <w:b/>
                <w:bCs/>
              </w:rPr>
              <w:t>Направление развития ДОУ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02" w:rsidRPr="00B033C2" w:rsidRDefault="00CF6202">
            <w:pPr>
              <w:spacing w:line="0" w:lineRule="atLeast"/>
              <w:ind w:right="1326"/>
              <w:jc w:val="center"/>
              <w:rPr>
                <w:rFonts w:ascii="Arial" w:eastAsia="Times New Roman" w:hAnsi="Arial" w:cs="Arial"/>
              </w:rPr>
            </w:pPr>
            <w:r w:rsidRPr="00B033C2">
              <w:rPr>
                <w:rFonts w:eastAsia="Times New Roman"/>
                <w:b/>
                <w:bCs/>
              </w:rPr>
              <w:t>Основные мероприятия</w:t>
            </w:r>
          </w:p>
        </w:tc>
      </w:tr>
      <w:tr w:rsidR="00B033C2" w:rsidRPr="00B033C2" w:rsidTr="00A2716B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02" w:rsidRPr="00C53060" w:rsidRDefault="00CF6202" w:rsidP="00C5306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3060">
              <w:rPr>
                <w:rFonts w:ascii="Times New Roman" w:hAnsi="Times New Roman"/>
                <w:sz w:val="24"/>
                <w:szCs w:val="24"/>
              </w:rPr>
              <w:t>Проектирование и создание в ДОУ развивающей предметно – пространственной среды для развития детей в соответствии с их индивидуальными особенностями и творческим потенциалом.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02" w:rsidRPr="00C53060" w:rsidRDefault="00CF6202" w:rsidP="0054272A">
            <w:pPr>
              <w:jc w:val="both"/>
              <w:rPr>
                <w:rFonts w:ascii="Arial" w:eastAsia="Times New Roman" w:hAnsi="Arial" w:cs="Arial"/>
              </w:rPr>
            </w:pPr>
            <w:r w:rsidRPr="00C53060">
              <w:rPr>
                <w:rFonts w:eastAsia="Times New Roman"/>
              </w:rPr>
              <w:t xml:space="preserve">Приведение в соответствие с современными требованиями ФГОС </w:t>
            </w:r>
            <w:proofErr w:type="gramStart"/>
            <w:r w:rsidRPr="00C53060">
              <w:rPr>
                <w:rFonts w:eastAsia="Times New Roman"/>
              </w:rPr>
              <w:t>ДО</w:t>
            </w:r>
            <w:proofErr w:type="gramEnd"/>
            <w:r w:rsidR="0054272A">
              <w:rPr>
                <w:rFonts w:eastAsia="Times New Roman"/>
              </w:rPr>
              <w:t xml:space="preserve"> </w:t>
            </w:r>
            <w:r w:rsidRPr="00C53060">
              <w:rPr>
                <w:rFonts w:eastAsia="Times New Roman"/>
              </w:rPr>
              <w:t>к предметно развивающей сред</w:t>
            </w:r>
            <w:r w:rsidR="0054272A">
              <w:rPr>
                <w:rFonts w:eastAsia="Times New Roman"/>
              </w:rPr>
              <w:t>е</w:t>
            </w:r>
            <w:r w:rsidRPr="00C53060">
              <w:rPr>
                <w:rFonts w:eastAsia="Times New Roman"/>
              </w:rPr>
              <w:t xml:space="preserve"> в группах</w:t>
            </w:r>
          </w:p>
        </w:tc>
      </w:tr>
      <w:tr w:rsidR="00B033C2" w:rsidRPr="00B033C2" w:rsidTr="00A2716B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02" w:rsidRPr="00C53060" w:rsidRDefault="0054272A" w:rsidP="00C53060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</w:rPr>
              <w:lastRenderedPageBreak/>
              <w:t>Организация</w:t>
            </w:r>
            <w:r w:rsidR="00CF6202" w:rsidRPr="00C53060">
              <w:rPr>
                <w:rFonts w:eastAsia="Times New Roman"/>
              </w:rPr>
              <w:t xml:space="preserve"> системы работы </w:t>
            </w:r>
            <w:r w:rsidR="008B3D37" w:rsidRPr="00C53060">
              <w:rPr>
                <w:rFonts w:eastAsia="Times New Roman"/>
              </w:rPr>
              <w:t>с одаренными детьми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02" w:rsidRPr="00C53060" w:rsidRDefault="00CF6202" w:rsidP="0054272A">
            <w:pPr>
              <w:numPr>
                <w:ilvl w:val="0"/>
                <w:numId w:val="18"/>
              </w:numPr>
              <w:tabs>
                <w:tab w:val="clear" w:pos="720"/>
                <w:tab w:val="left" w:pos="339"/>
              </w:tabs>
              <w:ind w:left="56" w:firstLine="0"/>
              <w:jc w:val="both"/>
              <w:rPr>
                <w:rFonts w:ascii="Arial" w:eastAsia="Times New Roman" w:hAnsi="Arial" w:cs="Arial"/>
              </w:rPr>
            </w:pPr>
            <w:r w:rsidRPr="00C53060">
              <w:rPr>
                <w:rFonts w:eastAsia="Times New Roman"/>
              </w:rPr>
              <w:t>Внедрение программ и технологий в воспитательно-образовательный процесс</w:t>
            </w:r>
          </w:p>
          <w:p w:rsidR="00CF6202" w:rsidRPr="00C53060" w:rsidRDefault="00CF6202" w:rsidP="0054272A">
            <w:pPr>
              <w:numPr>
                <w:ilvl w:val="0"/>
                <w:numId w:val="18"/>
              </w:numPr>
              <w:tabs>
                <w:tab w:val="clear" w:pos="720"/>
                <w:tab w:val="left" w:pos="339"/>
              </w:tabs>
              <w:ind w:left="56" w:firstLine="0"/>
              <w:jc w:val="both"/>
              <w:rPr>
                <w:rFonts w:ascii="Arial" w:eastAsia="Times New Roman" w:hAnsi="Arial" w:cs="Arial"/>
              </w:rPr>
            </w:pPr>
            <w:r w:rsidRPr="00C53060">
              <w:rPr>
                <w:rFonts w:eastAsia="Times New Roman"/>
              </w:rPr>
              <w:t>Изучение, обобщение и внедрение передового педагогического опыта </w:t>
            </w:r>
          </w:p>
          <w:p w:rsidR="00CF6202" w:rsidRPr="00C53060" w:rsidRDefault="00CF6202" w:rsidP="0054272A">
            <w:pPr>
              <w:numPr>
                <w:ilvl w:val="0"/>
                <w:numId w:val="18"/>
              </w:numPr>
              <w:tabs>
                <w:tab w:val="clear" w:pos="720"/>
                <w:tab w:val="left" w:pos="339"/>
              </w:tabs>
              <w:ind w:left="56" w:firstLine="0"/>
              <w:jc w:val="both"/>
              <w:rPr>
                <w:rFonts w:ascii="Arial" w:eastAsia="Times New Roman" w:hAnsi="Arial" w:cs="Arial"/>
              </w:rPr>
            </w:pPr>
            <w:r w:rsidRPr="00C53060">
              <w:rPr>
                <w:rFonts w:eastAsia="Times New Roman"/>
              </w:rPr>
              <w:t>Организация методической работы по повышению профессиональной компетентности педагогов в</w:t>
            </w:r>
            <w:r w:rsidR="008B3D37" w:rsidRPr="00C53060">
              <w:rPr>
                <w:rFonts w:eastAsia="Times New Roman"/>
              </w:rPr>
              <w:t>индивидуального подхода к развитию одаренных детей</w:t>
            </w:r>
            <w:r w:rsidRPr="00C53060">
              <w:rPr>
                <w:rFonts w:eastAsia="Times New Roman"/>
              </w:rPr>
              <w:t> </w:t>
            </w:r>
          </w:p>
          <w:p w:rsidR="00CF6202" w:rsidRPr="00C53060" w:rsidRDefault="00CF6202" w:rsidP="0054272A">
            <w:pPr>
              <w:numPr>
                <w:ilvl w:val="0"/>
                <w:numId w:val="18"/>
              </w:numPr>
              <w:tabs>
                <w:tab w:val="clear" w:pos="720"/>
                <w:tab w:val="left" w:pos="339"/>
              </w:tabs>
              <w:ind w:left="56" w:firstLine="0"/>
              <w:jc w:val="both"/>
              <w:rPr>
                <w:rFonts w:ascii="Arial" w:eastAsia="Times New Roman" w:hAnsi="Arial" w:cs="Arial"/>
              </w:rPr>
            </w:pPr>
            <w:r w:rsidRPr="00C53060">
              <w:rPr>
                <w:rFonts w:eastAsia="Times New Roman"/>
              </w:rPr>
              <w:t>Организация мероприятий психолого-педагогической поддержки детей и семьи</w:t>
            </w:r>
          </w:p>
        </w:tc>
      </w:tr>
      <w:tr w:rsidR="00B033C2" w:rsidRPr="00B033C2" w:rsidTr="00A2716B">
        <w:trPr>
          <w:trHeight w:val="274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02" w:rsidRPr="00C53060" w:rsidRDefault="00CF6202" w:rsidP="00C53060">
            <w:pPr>
              <w:jc w:val="both"/>
              <w:rPr>
                <w:rFonts w:ascii="Arial" w:eastAsia="Times New Roman" w:hAnsi="Arial" w:cs="Arial"/>
              </w:rPr>
            </w:pPr>
            <w:r w:rsidRPr="00C53060">
              <w:rPr>
                <w:rFonts w:eastAsia="Times New Roman"/>
              </w:rPr>
              <w:t>Повышение  квалификации  педагогических работников ДОУ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02" w:rsidRPr="00C53060" w:rsidRDefault="00CF6202" w:rsidP="00C53060">
            <w:pPr>
              <w:pStyle w:val="a5"/>
              <w:numPr>
                <w:ilvl w:val="0"/>
                <w:numId w:val="24"/>
              </w:numPr>
              <w:tabs>
                <w:tab w:val="left" w:pos="339"/>
              </w:tabs>
              <w:spacing w:after="0" w:line="240" w:lineRule="auto"/>
              <w:ind w:left="5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60">
              <w:rPr>
                <w:rFonts w:ascii="Times New Roman" w:eastAsia="Times New Roman" w:hAnsi="Times New Roman"/>
                <w:sz w:val="24"/>
                <w:szCs w:val="24"/>
              </w:rPr>
              <w:t>Организация постоянно действующих семинаров для педагогов по актуальным вопросам воспитания и развития дошкольников</w:t>
            </w:r>
          </w:p>
          <w:p w:rsidR="00CF6202" w:rsidRPr="00C53060" w:rsidRDefault="008B3D37" w:rsidP="00C53060">
            <w:pPr>
              <w:pStyle w:val="a5"/>
              <w:numPr>
                <w:ilvl w:val="0"/>
                <w:numId w:val="24"/>
              </w:numPr>
              <w:tabs>
                <w:tab w:val="left" w:pos="339"/>
              </w:tabs>
              <w:spacing w:after="0" w:line="240" w:lineRule="auto"/>
              <w:ind w:left="5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60">
              <w:rPr>
                <w:rFonts w:ascii="Times New Roman" w:eastAsia="Times New Roman" w:hAnsi="Times New Roman"/>
                <w:sz w:val="24"/>
                <w:szCs w:val="24"/>
              </w:rPr>
              <w:t>Участие педагогов в</w:t>
            </w:r>
            <w:r w:rsidR="00016D46" w:rsidRPr="00C53060">
              <w:rPr>
                <w:rFonts w:ascii="Times New Roman" w:eastAsia="Times New Roman" w:hAnsi="Times New Roman"/>
                <w:sz w:val="24"/>
                <w:szCs w:val="24"/>
              </w:rPr>
              <w:t xml:space="preserve"> творческих </w:t>
            </w:r>
            <w:r w:rsidR="00CF6202" w:rsidRPr="00C53060">
              <w:rPr>
                <w:rFonts w:ascii="Times New Roman" w:eastAsia="Times New Roman" w:hAnsi="Times New Roman"/>
                <w:sz w:val="24"/>
                <w:szCs w:val="24"/>
              </w:rPr>
              <w:t>проектах с целью обмена опытом</w:t>
            </w:r>
          </w:p>
          <w:p w:rsidR="00CF6202" w:rsidRPr="00C53060" w:rsidRDefault="00CF6202" w:rsidP="00C53060">
            <w:pPr>
              <w:pStyle w:val="a5"/>
              <w:numPr>
                <w:ilvl w:val="0"/>
                <w:numId w:val="24"/>
              </w:numPr>
              <w:tabs>
                <w:tab w:val="left" w:pos="339"/>
              </w:tabs>
              <w:spacing w:after="0" w:line="240" w:lineRule="auto"/>
              <w:ind w:left="5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060">
              <w:rPr>
                <w:rFonts w:ascii="Times New Roman" w:eastAsia="Times New Roman" w:hAnsi="Times New Roman"/>
                <w:sz w:val="24"/>
                <w:szCs w:val="24"/>
              </w:rPr>
              <w:t>Поощрение творчески мыслящих и работающих педагогов</w:t>
            </w:r>
          </w:p>
          <w:p w:rsidR="00CF6202" w:rsidRPr="00C53060" w:rsidRDefault="00CF6202" w:rsidP="00C53060">
            <w:pPr>
              <w:pStyle w:val="a5"/>
              <w:numPr>
                <w:ilvl w:val="0"/>
                <w:numId w:val="24"/>
              </w:numPr>
              <w:tabs>
                <w:tab w:val="left" w:pos="339"/>
              </w:tabs>
              <w:spacing w:after="0" w:line="240" w:lineRule="auto"/>
              <w:ind w:left="56"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53060">
              <w:rPr>
                <w:rFonts w:ascii="Times New Roman" w:eastAsia="Times New Roman" w:hAnsi="Times New Roman"/>
                <w:sz w:val="24"/>
                <w:szCs w:val="24"/>
              </w:rPr>
              <w:t>Дальнейшее внедрение информационно-коммуникационных технологий в воспитательно-образовательную и методическую работу ДОУ</w:t>
            </w:r>
          </w:p>
        </w:tc>
      </w:tr>
      <w:tr w:rsidR="00B033C2" w:rsidRPr="00B033C2" w:rsidTr="00A2716B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02" w:rsidRPr="00C53060" w:rsidRDefault="00CF6202" w:rsidP="00C53060">
            <w:pPr>
              <w:jc w:val="both"/>
              <w:rPr>
                <w:rFonts w:ascii="Arial" w:eastAsia="Times New Roman" w:hAnsi="Arial" w:cs="Arial"/>
              </w:rPr>
            </w:pPr>
            <w:r w:rsidRPr="00C53060">
              <w:rPr>
                <w:rFonts w:eastAsia="Times New Roman"/>
              </w:rPr>
              <w:t>Совершенствование материально-технической базы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16B" w:rsidRPr="0054272A" w:rsidRDefault="00CF6202" w:rsidP="00C53060">
            <w:pPr>
              <w:pStyle w:val="a5"/>
              <w:numPr>
                <w:ilvl w:val="0"/>
                <w:numId w:val="26"/>
              </w:numPr>
              <w:tabs>
                <w:tab w:val="left" w:pos="198"/>
              </w:tabs>
              <w:spacing w:after="0" w:line="240" w:lineRule="auto"/>
              <w:ind w:left="56"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53060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предметно-развивающей среды в соответствии с ФГОС</w:t>
            </w:r>
          </w:p>
          <w:p w:rsidR="0054272A" w:rsidRPr="00C53060" w:rsidRDefault="0054272A" w:rsidP="00C53060">
            <w:pPr>
              <w:pStyle w:val="a5"/>
              <w:numPr>
                <w:ilvl w:val="0"/>
                <w:numId w:val="26"/>
              </w:numPr>
              <w:tabs>
                <w:tab w:val="left" w:pos="198"/>
              </w:tabs>
              <w:spacing w:after="0" w:line="240" w:lineRule="auto"/>
              <w:ind w:left="56"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Установка уличного освещения</w:t>
            </w:r>
          </w:p>
          <w:p w:rsidR="00016D46" w:rsidRPr="00C53060" w:rsidRDefault="0054272A" w:rsidP="00C53060">
            <w:pPr>
              <w:pStyle w:val="a5"/>
              <w:numPr>
                <w:ilvl w:val="0"/>
                <w:numId w:val="26"/>
              </w:numPr>
              <w:tabs>
                <w:tab w:val="left" w:pos="198"/>
              </w:tabs>
              <w:spacing w:after="0" w:line="240" w:lineRule="auto"/>
              <w:ind w:left="56"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 спортивной площадки</w:t>
            </w:r>
          </w:p>
          <w:p w:rsidR="00251433" w:rsidRPr="00C53060" w:rsidRDefault="00251433" w:rsidP="0054272A">
            <w:pPr>
              <w:pStyle w:val="a5"/>
              <w:tabs>
                <w:tab w:val="left" w:pos="198"/>
              </w:tabs>
              <w:spacing w:after="0" w:line="240" w:lineRule="auto"/>
              <w:ind w:left="5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F6202" w:rsidRPr="00B033C2" w:rsidRDefault="00CF6202" w:rsidP="00CF6202">
      <w:pPr>
        <w:rPr>
          <w:rFonts w:eastAsia="Times New Roman"/>
        </w:rPr>
      </w:pPr>
    </w:p>
    <w:p w:rsidR="0054272A" w:rsidRDefault="0054272A"/>
    <w:p w:rsidR="0054272A" w:rsidRDefault="0054272A"/>
    <w:p w:rsidR="0072503E" w:rsidRDefault="0072503E"/>
    <w:p w:rsidR="0072503E" w:rsidRDefault="0072503E"/>
    <w:p w:rsidR="0072503E" w:rsidRDefault="0072503E"/>
    <w:p w:rsidR="0072503E" w:rsidRDefault="0072503E"/>
    <w:p w:rsidR="0072503E" w:rsidRDefault="0072503E"/>
    <w:p w:rsidR="0072503E" w:rsidRDefault="0072503E"/>
    <w:p w:rsidR="0072503E" w:rsidRDefault="0072503E"/>
    <w:p w:rsidR="0072503E" w:rsidRDefault="0072503E"/>
    <w:p w:rsidR="0072503E" w:rsidRDefault="0072503E"/>
    <w:p w:rsidR="0072503E" w:rsidRDefault="0072503E"/>
    <w:p w:rsidR="0072503E" w:rsidRDefault="0072503E"/>
    <w:p w:rsidR="0072503E" w:rsidRDefault="0072503E"/>
    <w:p w:rsidR="0072503E" w:rsidRDefault="0072503E"/>
    <w:p w:rsidR="0072503E" w:rsidRDefault="0072503E"/>
    <w:p w:rsidR="0072503E" w:rsidRDefault="0072503E" w:rsidP="0072503E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72503E" w:rsidRDefault="0072503E" w:rsidP="0072503E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72503E" w:rsidRDefault="0072503E" w:rsidP="0072503E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72503E" w:rsidRDefault="0072503E" w:rsidP="0072503E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72503E" w:rsidRDefault="0072503E" w:rsidP="0072503E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72503E" w:rsidRDefault="0072503E" w:rsidP="0072503E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72503E" w:rsidRDefault="0072503E" w:rsidP="0072503E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72503E" w:rsidRDefault="0072503E" w:rsidP="0072503E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72503E" w:rsidRPr="0072503E" w:rsidRDefault="0072503E" w:rsidP="0072503E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72503E" w:rsidRPr="0072503E" w:rsidRDefault="0072503E" w:rsidP="0072503E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72503E">
        <w:rPr>
          <w:b/>
          <w:bCs/>
          <w:lang w:eastAsia="en-US"/>
        </w:rPr>
        <w:lastRenderedPageBreak/>
        <w:t>Отчет по результатам самообследования</w:t>
      </w:r>
    </w:p>
    <w:p w:rsidR="0072503E" w:rsidRPr="0072503E" w:rsidRDefault="0072503E" w:rsidP="0072503E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72503E">
        <w:rPr>
          <w:b/>
          <w:bCs/>
          <w:lang w:eastAsia="en-US"/>
        </w:rPr>
        <w:t xml:space="preserve"> МБДОУ детского сада № 22 города Кирово-Чепецка Кировской области </w:t>
      </w:r>
    </w:p>
    <w:p w:rsidR="0072503E" w:rsidRPr="0072503E" w:rsidRDefault="0072503E" w:rsidP="0072503E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72503E">
        <w:rPr>
          <w:b/>
          <w:bCs/>
          <w:lang w:eastAsia="en-US"/>
        </w:rPr>
        <w:t>по состоянию на 01.08.2015 года</w:t>
      </w:r>
    </w:p>
    <w:p w:rsidR="0072503E" w:rsidRPr="0072503E" w:rsidRDefault="0072503E" w:rsidP="0072503E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72503E" w:rsidRPr="0072503E" w:rsidRDefault="0072503E" w:rsidP="0072503E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72503E">
        <w:rPr>
          <w:lang w:eastAsia="en-US"/>
        </w:rPr>
        <w:t>Показатели</w:t>
      </w:r>
      <w:r w:rsidRPr="0072503E">
        <w:rPr>
          <w:lang w:eastAsia="en-US"/>
        </w:rPr>
        <w:br/>
        <w:t xml:space="preserve">деятельности дошкольной образовательной организации, подлежащей </w:t>
      </w:r>
      <w:proofErr w:type="spellStart"/>
      <w:r w:rsidRPr="0072503E">
        <w:rPr>
          <w:lang w:eastAsia="en-US"/>
        </w:rPr>
        <w:t>самообследованию</w:t>
      </w:r>
      <w:proofErr w:type="spellEnd"/>
      <w:r w:rsidRPr="0072503E">
        <w:rPr>
          <w:lang w:eastAsia="en-US"/>
        </w:rPr>
        <w:br/>
        <w:t>(утв. приказом Министерства образования и науки РФ от 10 декабря 2013 г. № 1324)</w:t>
      </w:r>
    </w:p>
    <w:p w:rsidR="0072503E" w:rsidRPr="0072503E" w:rsidRDefault="0072503E" w:rsidP="0072503E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6918"/>
        <w:gridCol w:w="1701"/>
      </w:tblGrid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 xml:space="preserve">N </w:t>
            </w:r>
            <w:proofErr w:type="gramStart"/>
            <w:r w:rsidRPr="0072503E">
              <w:rPr>
                <w:lang w:eastAsia="en-US"/>
              </w:rPr>
              <w:t>п</w:t>
            </w:r>
            <w:proofErr w:type="gramEnd"/>
            <w:r w:rsidRPr="0072503E">
              <w:rPr>
                <w:lang w:eastAsia="en-US"/>
              </w:rPr>
              <w:t>/п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Единица измерения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bookmarkStart w:id="3" w:name="Par43"/>
            <w:bookmarkEnd w:id="3"/>
            <w:r w:rsidRPr="0072503E">
              <w:rPr>
                <w:lang w:eastAsia="en-US"/>
              </w:rPr>
              <w:t>1.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234 человека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 xml:space="preserve">В </w:t>
            </w:r>
            <w:proofErr w:type="gramStart"/>
            <w:r w:rsidRPr="0072503E">
              <w:rPr>
                <w:lang w:eastAsia="en-US"/>
              </w:rPr>
              <w:t>режиме полного дня</w:t>
            </w:r>
            <w:proofErr w:type="gramEnd"/>
            <w:r w:rsidRPr="0072503E">
              <w:rPr>
                <w:lang w:eastAsia="en-US"/>
              </w:rPr>
              <w:t xml:space="preserve"> (8 - 12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234 человека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В режиме кратковременного пребывания (3 - 5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0 человек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0 человек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0 человек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16 человек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Общая численность воспитанников в возрасте от 3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218 человек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234 человека/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100%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1.4.1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 xml:space="preserve">В </w:t>
            </w:r>
            <w:proofErr w:type="gramStart"/>
            <w:r w:rsidRPr="0072503E">
              <w:rPr>
                <w:lang w:eastAsia="en-US"/>
              </w:rPr>
              <w:t>режиме полного дня</w:t>
            </w:r>
            <w:proofErr w:type="gramEnd"/>
            <w:r w:rsidRPr="0072503E">
              <w:rPr>
                <w:lang w:eastAsia="en-US"/>
              </w:rPr>
              <w:t xml:space="preserve"> (8 - 12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234 человека/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100%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1.4.2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В режиме продленного дня (12 - 14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0 человек/%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1.4.3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0 человек/%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0 человек/%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1.5.1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0 человек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1.5.2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0 человек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1.5.3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По присмотру и уходу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0 человек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 xml:space="preserve">Средний показатель пропущенных дней при посещении дошкольной образовательной организации по болезни на одного </w:t>
            </w:r>
            <w:r w:rsidRPr="0072503E">
              <w:rPr>
                <w:lang w:eastAsia="en-US"/>
              </w:rPr>
              <w:lastRenderedPageBreak/>
              <w:t>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lastRenderedPageBreak/>
              <w:t>17,1 день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lastRenderedPageBreak/>
              <w:t>1.7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34 человека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1.7.1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12 человек/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35%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1.7.2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10 человек/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29%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1.7.3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25 человек/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74%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1.7.4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24 человека/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71%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1.8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21 человек/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62%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1.8.1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7 человек/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21%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1.8.2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12 человек/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35%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1.9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1.9.1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5 человек/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15%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1.9.2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16 человек/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47%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1.10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4 человека/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12%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7 человек/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21%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72503E">
              <w:rPr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33 человека/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92%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2503E">
              <w:rPr>
                <w:lang w:eastAsia="en-US"/>
              </w:rPr>
              <w:t xml:space="preserve">Численность/удельный вес численности педагогических и </w:t>
            </w:r>
            <w:r w:rsidRPr="0072503E">
              <w:rPr>
                <w:lang w:eastAsia="en-US"/>
              </w:rPr>
              <w:lastRenderedPageBreak/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lastRenderedPageBreak/>
              <w:t>31 человек/</w:t>
            </w:r>
          </w:p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lastRenderedPageBreak/>
              <w:t>86%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lastRenderedPageBreak/>
              <w:t>1.14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1/6,9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1.15.1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Музыкального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да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1.15.2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да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1.15.3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Учителя-логопеда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да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1.15.4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нет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1.15.5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Учителя-дефектолога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нет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1.15.6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Педагога-психолога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да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bookmarkStart w:id="4" w:name="Par163"/>
            <w:bookmarkEnd w:id="4"/>
            <w:r w:rsidRPr="0072503E">
              <w:rPr>
                <w:lang w:eastAsia="en-US"/>
              </w:rPr>
              <w:t>2.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3.48 кв. м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0 кв. м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да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да</w:t>
            </w:r>
          </w:p>
        </w:tc>
      </w:tr>
      <w:tr w:rsidR="0072503E" w:rsidRPr="0072503E" w:rsidTr="008458E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2.5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2503E">
              <w:rPr>
                <w:lang w:eastAsia="en-US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3E" w:rsidRPr="0072503E" w:rsidRDefault="0072503E" w:rsidP="0072503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2503E">
              <w:rPr>
                <w:lang w:eastAsia="en-US"/>
              </w:rPr>
              <w:t>да</w:t>
            </w:r>
          </w:p>
        </w:tc>
      </w:tr>
    </w:tbl>
    <w:p w:rsidR="0072503E" w:rsidRPr="0072503E" w:rsidRDefault="0072503E" w:rsidP="0072503E">
      <w:pPr>
        <w:rPr>
          <w:lang w:eastAsia="en-US"/>
        </w:rPr>
      </w:pPr>
    </w:p>
    <w:p w:rsidR="0072503E" w:rsidRDefault="0072503E"/>
    <w:p w:rsidR="0054272A" w:rsidRDefault="0054272A"/>
    <w:p w:rsidR="0072503E" w:rsidRPr="00B033C2" w:rsidRDefault="0072503E" w:rsidP="0072503E">
      <w:pPr>
        <w:spacing w:line="276" w:lineRule="auto"/>
        <w:rPr>
          <w:rFonts w:eastAsia="Times New Roman"/>
        </w:rPr>
      </w:pPr>
      <w:proofErr w:type="spellStart"/>
      <w:r w:rsidRPr="00B033C2">
        <w:rPr>
          <w:rFonts w:eastAsia="Times New Roman"/>
        </w:rPr>
        <w:t>Самообследование</w:t>
      </w:r>
      <w:proofErr w:type="spellEnd"/>
      <w:r w:rsidRPr="00B033C2">
        <w:rPr>
          <w:rFonts w:eastAsia="Times New Roman"/>
        </w:rPr>
        <w:t xml:space="preserve"> проводила комиссия в составе:</w:t>
      </w:r>
    </w:p>
    <w:p w:rsidR="0072503E" w:rsidRPr="00B033C2" w:rsidRDefault="0072503E" w:rsidP="0072503E">
      <w:pPr>
        <w:spacing w:line="276" w:lineRule="auto"/>
        <w:rPr>
          <w:rFonts w:eastAsia="Times New Roman"/>
        </w:rPr>
      </w:pPr>
    </w:p>
    <w:p w:rsidR="0072503E" w:rsidRPr="00B033C2" w:rsidRDefault="0072503E" w:rsidP="0072503E">
      <w:pPr>
        <w:spacing w:line="276" w:lineRule="auto"/>
        <w:rPr>
          <w:rFonts w:ascii="Arial" w:eastAsia="Times New Roman" w:hAnsi="Arial" w:cs="Arial"/>
        </w:rPr>
      </w:pPr>
      <w:r>
        <w:rPr>
          <w:rFonts w:eastAsia="Times New Roman"/>
        </w:rPr>
        <w:t>Заведующий</w:t>
      </w:r>
      <w:r w:rsidRPr="00B033C2">
        <w:rPr>
          <w:rFonts w:eastAsia="Times New Roman"/>
        </w:rPr>
        <w:t xml:space="preserve"> </w:t>
      </w:r>
      <w:r>
        <w:rPr>
          <w:rFonts w:eastAsia="Times New Roman"/>
        </w:rPr>
        <w:t xml:space="preserve">МБДОУ детского сада № 22 </w:t>
      </w:r>
      <w:r w:rsidRPr="00B033C2">
        <w:rPr>
          <w:rFonts w:eastAsia="Times New Roman"/>
        </w:rPr>
        <w:t xml:space="preserve">– </w:t>
      </w:r>
      <w:r>
        <w:rPr>
          <w:rFonts w:eastAsia="Times New Roman"/>
        </w:rPr>
        <w:t>Зубарева И.А.</w:t>
      </w:r>
    </w:p>
    <w:p w:rsidR="0072503E" w:rsidRDefault="0072503E" w:rsidP="0072503E">
      <w:pPr>
        <w:spacing w:line="276" w:lineRule="auto"/>
        <w:rPr>
          <w:rFonts w:eastAsia="Times New Roman"/>
        </w:rPr>
      </w:pPr>
      <w:r w:rsidRPr="00B033C2">
        <w:rPr>
          <w:rFonts w:eastAsia="Times New Roman"/>
        </w:rPr>
        <w:t xml:space="preserve">Заместитель заведующего </w:t>
      </w:r>
      <w:r>
        <w:rPr>
          <w:rFonts w:eastAsia="Times New Roman"/>
        </w:rPr>
        <w:t>по АХР</w:t>
      </w:r>
      <w:r w:rsidRPr="00B033C2">
        <w:rPr>
          <w:rFonts w:eastAsia="Times New Roman"/>
        </w:rPr>
        <w:t xml:space="preserve"> –</w:t>
      </w:r>
      <w:r>
        <w:rPr>
          <w:rFonts w:eastAsia="Times New Roman"/>
        </w:rPr>
        <w:t xml:space="preserve"> Трушкова Л.Г</w:t>
      </w:r>
    </w:p>
    <w:p w:rsidR="0072503E" w:rsidRDefault="0072503E" w:rsidP="0072503E">
      <w:pPr>
        <w:spacing w:line="276" w:lineRule="auto"/>
        <w:rPr>
          <w:rFonts w:eastAsia="Times New Roman"/>
        </w:rPr>
      </w:pPr>
      <w:r>
        <w:rPr>
          <w:rFonts w:eastAsia="Times New Roman"/>
        </w:rPr>
        <w:t>Старший воспитатель – Потапова Ю.А.</w:t>
      </w:r>
    </w:p>
    <w:p w:rsidR="0072503E" w:rsidRPr="00B033C2" w:rsidRDefault="0072503E" w:rsidP="0072503E">
      <w:pPr>
        <w:spacing w:line="276" w:lineRule="auto"/>
        <w:rPr>
          <w:rFonts w:eastAsia="Times New Roman"/>
        </w:rPr>
      </w:pPr>
      <w:r>
        <w:rPr>
          <w:rFonts w:eastAsia="Times New Roman"/>
        </w:rPr>
        <w:t>Педагог-психолог – Бронникова О.Ю</w:t>
      </w:r>
      <w:r w:rsidRPr="00B033C2">
        <w:rPr>
          <w:rFonts w:eastAsia="Times New Roman"/>
        </w:rPr>
        <w:t>.</w:t>
      </w:r>
    </w:p>
    <w:p w:rsidR="0072503E" w:rsidRDefault="0072503E" w:rsidP="0072503E">
      <w:bookmarkStart w:id="5" w:name="h.gjdgxs"/>
      <w:bookmarkEnd w:id="5"/>
    </w:p>
    <w:p w:rsidR="0072503E" w:rsidRDefault="0072503E" w:rsidP="0072503E"/>
    <w:p w:rsidR="0054272A" w:rsidRPr="00B033C2" w:rsidRDefault="0054272A"/>
    <w:sectPr w:rsidR="0054272A" w:rsidRPr="00B033C2" w:rsidSect="00C20112">
      <w:footerReference w:type="even" r:id="rId11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8D" w:rsidRDefault="00C85D8D" w:rsidP="00E739E6">
      <w:r>
        <w:separator/>
      </w:r>
    </w:p>
  </w:endnote>
  <w:endnote w:type="continuationSeparator" w:id="0">
    <w:p w:rsidR="00C85D8D" w:rsidRDefault="00C85D8D" w:rsidP="00E7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87" w:rsidRDefault="002B0787" w:rsidP="00657139">
    <w:pPr>
      <w:pStyle w:val="ad"/>
      <w:framePr w:wrap="around" w:vAnchor="text" w:hAnchor="margin" w:xAlign="center" w:y="1"/>
      <w:rPr>
        <w:rStyle w:val="af"/>
        <w:rFonts w:eastAsia="Times-Bold"/>
      </w:rPr>
    </w:pPr>
    <w:r>
      <w:rPr>
        <w:rStyle w:val="af"/>
        <w:rFonts w:eastAsia="Times-Bold"/>
      </w:rPr>
      <w:fldChar w:fldCharType="begin"/>
    </w:r>
    <w:r>
      <w:rPr>
        <w:rStyle w:val="af"/>
        <w:rFonts w:eastAsia="Times-Bold"/>
      </w:rPr>
      <w:instrText xml:space="preserve">PAGE  </w:instrText>
    </w:r>
    <w:r>
      <w:rPr>
        <w:rStyle w:val="af"/>
        <w:rFonts w:eastAsia="Times-Bold"/>
      </w:rPr>
      <w:fldChar w:fldCharType="end"/>
    </w:r>
  </w:p>
  <w:p w:rsidR="002B0787" w:rsidRDefault="002B078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8D" w:rsidRDefault="00C85D8D" w:rsidP="00E739E6">
      <w:r>
        <w:separator/>
      </w:r>
    </w:p>
  </w:footnote>
  <w:footnote w:type="continuationSeparator" w:id="0">
    <w:p w:rsidR="00C85D8D" w:rsidRDefault="00C85D8D" w:rsidP="00E7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D22E6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*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*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*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*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*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*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*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*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38649C6"/>
    <w:multiLevelType w:val="hybridMultilevel"/>
    <w:tmpl w:val="FC4A338C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05414FCC"/>
    <w:multiLevelType w:val="multilevel"/>
    <w:tmpl w:val="2E2E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E5154"/>
    <w:multiLevelType w:val="hybridMultilevel"/>
    <w:tmpl w:val="AA1A1BD6"/>
    <w:lvl w:ilvl="0" w:tplc="041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">
    <w:nsid w:val="0A9D600D"/>
    <w:multiLevelType w:val="hybridMultilevel"/>
    <w:tmpl w:val="4A96C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F0507"/>
    <w:multiLevelType w:val="hybridMultilevel"/>
    <w:tmpl w:val="1DB62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36AA1"/>
    <w:multiLevelType w:val="hybridMultilevel"/>
    <w:tmpl w:val="FC8A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06A6F"/>
    <w:multiLevelType w:val="hybridMultilevel"/>
    <w:tmpl w:val="086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73941"/>
    <w:multiLevelType w:val="hybridMultilevel"/>
    <w:tmpl w:val="6240AFBC"/>
    <w:lvl w:ilvl="0" w:tplc="6A50F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8C56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7657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883B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C93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3E2A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8CF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D214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0861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96532"/>
    <w:multiLevelType w:val="hybridMultilevel"/>
    <w:tmpl w:val="A9A00830"/>
    <w:lvl w:ilvl="0" w:tplc="8E4EED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C402A"/>
    <w:multiLevelType w:val="multilevel"/>
    <w:tmpl w:val="B9A8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E67155"/>
    <w:multiLevelType w:val="hybridMultilevel"/>
    <w:tmpl w:val="3312C66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D768A8"/>
    <w:multiLevelType w:val="hybridMultilevel"/>
    <w:tmpl w:val="478AF976"/>
    <w:lvl w:ilvl="0" w:tplc="04190011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13">
    <w:nsid w:val="2A262544"/>
    <w:multiLevelType w:val="hybridMultilevel"/>
    <w:tmpl w:val="6748CC44"/>
    <w:lvl w:ilvl="0" w:tplc="8E4EED6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F4C385F"/>
    <w:multiLevelType w:val="multilevel"/>
    <w:tmpl w:val="A736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95066A"/>
    <w:multiLevelType w:val="hybridMultilevel"/>
    <w:tmpl w:val="8056DF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1365E2"/>
    <w:multiLevelType w:val="hybridMultilevel"/>
    <w:tmpl w:val="A25053F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2C03FBB"/>
    <w:multiLevelType w:val="multilevel"/>
    <w:tmpl w:val="531A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DB6904"/>
    <w:multiLevelType w:val="hybridMultilevel"/>
    <w:tmpl w:val="F8300786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CEB553B"/>
    <w:multiLevelType w:val="hybridMultilevel"/>
    <w:tmpl w:val="E50EF53C"/>
    <w:lvl w:ilvl="0" w:tplc="C45A35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253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41B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C84B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CCA2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A40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4F0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471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2047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7E3AC6"/>
    <w:multiLevelType w:val="hybridMultilevel"/>
    <w:tmpl w:val="CDB8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5E1369"/>
    <w:multiLevelType w:val="hybridMultilevel"/>
    <w:tmpl w:val="CB9E0E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454D9"/>
    <w:multiLevelType w:val="multilevel"/>
    <w:tmpl w:val="B78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213624"/>
    <w:multiLevelType w:val="multilevel"/>
    <w:tmpl w:val="9DB6E63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F470CB3"/>
    <w:multiLevelType w:val="hybridMultilevel"/>
    <w:tmpl w:val="D9E818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0010208"/>
    <w:multiLevelType w:val="hybridMultilevel"/>
    <w:tmpl w:val="15001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303BD"/>
    <w:multiLevelType w:val="hybridMultilevel"/>
    <w:tmpl w:val="1F508CBC"/>
    <w:lvl w:ilvl="0" w:tplc="9D9C18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D2FD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A2B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4A4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BE0A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43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CF0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FC66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2EE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5728E3"/>
    <w:multiLevelType w:val="hybridMultilevel"/>
    <w:tmpl w:val="71F2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FD6A6B"/>
    <w:multiLevelType w:val="hybridMultilevel"/>
    <w:tmpl w:val="AEDE2A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890D88"/>
    <w:multiLevelType w:val="hybridMultilevel"/>
    <w:tmpl w:val="9112D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C7575D"/>
    <w:multiLevelType w:val="hybridMultilevel"/>
    <w:tmpl w:val="7FF452CA"/>
    <w:lvl w:ilvl="0" w:tplc="81003C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565FF"/>
    <w:multiLevelType w:val="hybridMultilevel"/>
    <w:tmpl w:val="3EC471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0391C"/>
    <w:multiLevelType w:val="hybridMultilevel"/>
    <w:tmpl w:val="605E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503BD8"/>
    <w:multiLevelType w:val="hybridMultilevel"/>
    <w:tmpl w:val="FD7C122E"/>
    <w:lvl w:ilvl="0" w:tplc="8E4EED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4213AA"/>
    <w:multiLevelType w:val="hybridMultilevel"/>
    <w:tmpl w:val="730AA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C17C72"/>
    <w:multiLevelType w:val="multilevel"/>
    <w:tmpl w:val="F440F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>
    <w:nsid w:val="749712D0"/>
    <w:multiLevelType w:val="hybridMultilevel"/>
    <w:tmpl w:val="B476A996"/>
    <w:lvl w:ilvl="0" w:tplc="8E4EED6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57B36B9"/>
    <w:multiLevelType w:val="multilevel"/>
    <w:tmpl w:val="07023F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8">
    <w:nsid w:val="7897180C"/>
    <w:multiLevelType w:val="multilevel"/>
    <w:tmpl w:val="61B2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4621FF"/>
    <w:multiLevelType w:val="multilevel"/>
    <w:tmpl w:val="EBC0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3E4081"/>
    <w:multiLevelType w:val="multilevel"/>
    <w:tmpl w:val="B3F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7051CF"/>
    <w:multiLevelType w:val="hybridMultilevel"/>
    <w:tmpl w:val="79A0824C"/>
    <w:lvl w:ilvl="0" w:tplc="8E4EED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38"/>
  </w:num>
  <w:num w:numId="8">
    <w:abstractNumId w:val="14"/>
  </w:num>
  <w:num w:numId="9">
    <w:abstractNumId w:val="24"/>
  </w:num>
  <w:num w:numId="10">
    <w:abstractNumId w:val="27"/>
  </w:num>
  <w:num w:numId="11">
    <w:abstractNumId w:val="32"/>
  </w:num>
  <w:num w:numId="12">
    <w:abstractNumId w:val="29"/>
  </w:num>
  <w:num w:numId="13">
    <w:abstractNumId w:val="10"/>
  </w:num>
  <w:num w:numId="14">
    <w:abstractNumId w:val="22"/>
  </w:num>
  <w:num w:numId="15">
    <w:abstractNumId w:val="40"/>
  </w:num>
  <w:num w:numId="16">
    <w:abstractNumId w:val="28"/>
  </w:num>
  <w:num w:numId="17">
    <w:abstractNumId w:val="2"/>
  </w:num>
  <w:num w:numId="18">
    <w:abstractNumId w:val="39"/>
  </w:num>
  <w:num w:numId="19">
    <w:abstractNumId w:val="12"/>
  </w:num>
  <w:num w:numId="20">
    <w:abstractNumId w:val="3"/>
  </w:num>
  <w:num w:numId="21">
    <w:abstractNumId w:val="1"/>
  </w:num>
  <w:num w:numId="22">
    <w:abstractNumId w:val="34"/>
  </w:num>
  <w:num w:numId="23">
    <w:abstractNumId w:val="31"/>
  </w:num>
  <w:num w:numId="24">
    <w:abstractNumId w:val="20"/>
  </w:num>
  <w:num w:numId="25">
    <w:abstractNumId w:val="6"/>
  </w:num>
  <w:num w:numId="26">
    <w:abstractNumId w:val="5"/>
  </w:num>
  <w:num w:numId="27">
    <w:abstractNumId w:val="26"/>
  </w:num>
  <w:num w:numId="28">
    <w:abstractNumId w:val="19"/>
  </w:num>
  <w:num w:numId="29">
    <w:abstractNumId w:val="8"/>
  </w:num>
  <w:num w:numId="30">
    <w:abstractNumId w:val="23"/>
  </w:num>
  <w:num w:numId="31">
    <w:abstractNumId w:val="9"/>
  </w:num>
  <w:num w:numId="32">
    <w:abstractNumId w:val="35"/>
  </w:num>
  <w:num w:numId="33">
    <w:abstractNumId w:val="15"/>
  </w:num>
  <w:num w:numId="34">
    <w:abstractNumId w:val="16"/>
  </w:num>
  <w:num w:numId="35">
    <w:abstractNumId w:val="18"/>
  </w:num>
  <w:num w:numId="36">
    <w:abstractNumId w:val="21"/>
  </w:num>
  <w:num w:numId="37">
    <w:abstractNumId w:val="36"/>
  </w:num>
  <w:num w:numId="38">
    <w:abstractNumId w:val="13"/>
  </w:num>
  <w:num w:numId="39">
    <w:abstractNumId w:val="37"/>
  </w:num>
  <w:num w:numId="40">
    <w:abstractNumId w:val="41"/>
  </w:num>
  <w:num w:numId="41">
    <w:abstractNumId w:val="33"/>
  </w:num>
  <w:num w:numId="42">
    <w:abstractNumId w:val="3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C07"/>
    <w:rsid w:val="00010C60"/>
    <w:rsid w:val="00012C20"/>
    <w:rsid w:val="00016D46"/>
    <w:rsid w:val="000236FA"/>
    <w:rsid w:val="0002610A"/>
    <w:rsid w:val="00026FCE"/>
    <w:rsid w:val="00031341"/>
    <w:rsid w:val="00050C6F"/>
    <w:rsid w:val="00056E2E"/>
    <w:rsid w:val="000722F3"/>
    <w:rsid w:val="0007505F"/>
    <w:rsid w:val="0008241F"/>
    <w:rsid w:val="000848AB"/>
    <w:rsid w:val="000A1C7C"/>
    <w:rsid w:val="000B31F7"/>
    <w:rsid w:val="000C2E97"/>
    <w:rsid w:val="000D08B2"/>
    <w:rsid w:val="000D1999"/>
    <w:rsid w:val="000D1C72"/>
    <w:rsid w:val="000E4CD8"/>
    <w:rsid w:val="000F5F94"/>
    <w:rsid w:val="000F70B1"/>
    <w:rsid w:val="00111874"/>
    <w:rsid w:val="001379A5"/>
    <w:rsid w:val="00141E42"/>
    <w:rsid w:val="00155CF6"/>
    <w:rsid w:val="001640BD"/>
    <w:rsid w:val="00164965"/>
    <w:rsid w:val="001663A0"/>
    <w:rsid w:val="00167D89"/>
    <w:rsid w:val="00183799"/>
    <w:rsid w:val="001A1DD5"/>
    <w:rsid w:val="001A4248"/>
    <w:rsid w:val="001A42D1"/>
    <w:rsid w:val="001B120B"/>
    <w:rsid w:val="001C1941"/>
    <w:rsid w:val="001C5733"/>
    <w:rsid w:val="001E2C07"/>
    <w:rsid w:val="001F52C4"/>
    <w:rsid w:val="00200B9E"/>
    <w:rsid w:val="00201771"/>
    <w:rsid w:val="0021228D"/>
    <w:rsid w:val="002124B6"/>
    <w:rsid w:val="00251433"/>
    <w:rsid w:val="00252392"/>
    <w:rsid w:val="00257696"/>
    <w:rsid w:val="00257ECB"/>
    <w:rsid w:val="00270EA5"/>
    <w:rsid w:val="00297C8A"/>
    <w:rsid w:val="002A0441"/>
    <w:rsid w:val="002B0787"/>
    <w:rsid w:val="002C197E"/>
    <w:rsid w:val="002C44FA"/>
    <w:rsid w:val="002D5677"/>
    <w:rsid w:val="002E117F"/>
    <w:rsid w:val="002E2B53"/>
    <w:rsid w:val="002F384E"/>
    <w:rsid w:val="002F4945"/>
    <w:rsid w:val="002F4E3C"/>
    <w:rsid w:val="002F6730"/>
    <w:rsid w:val="00301036"/>
    <w:rsid w:val="0031158C"/>
    <w:rsid w:val="00315F9A"/>
    <w:rsid w:val="00322AA5"/>
    <w:rsid w:val="00324316"/>
    <w:rsid w:val="00334B19"/>
    <w:rsid w:val="003478A7"/>
    <w:rsid w:val="00357889"/>
    <w:rsid w:val="00357BBD"/>
    <w:rsid w:val="003639E7"/>
    <w:rsid w:val="0036475F"/>
    <w:rsid w:val="0036482A"/>
    <w:rsid w:val="0038344A"/>
    <w:rsid w:val="00383498"/>
    <w:rsid w:val="003A27B7"/>
    <w:rsid w:val="003D236D"/>
    <w:rsid w:val="003E0C4E"/>
    <w:rsid w:val="003E2AEF"/>
    <w:rsid w:val="003F556C"/>
    <w:rsid w:val="004027CB"/>
    <w:rsid w:val="00406B24"/>
    <w:rsid w:val="0040735B"/>
    <w:rsid w:val="0041221D"/>
    <w:rsid w:val="004434D5"/>
    <w:rsid w:val="00444887"/>
    <w:rsid w:val="00444EAF"/>
    <w:rsid w:val="00451371"/>
    <w:rsid w:val="0046598F"/>
    <w:rsid w:val="004A07CF"/>
    <w:rsid w:val="004A2519"/>
    <w:rsid w:val="004B3143"/>
    <w:rsid w:val="004B3E89"/>
    <w:rsid w:val="004B7F66"/>
    <w:rsid w:val="004D3145"/>
    <w:rsid w:val="004E07F4"/>
    <w:rsid w:val="004E2CF0"/>
    <w:rsid w:val="004F181B"/>
    <w:rsid w:val="004F49C4"/>
    <w:rsid w:val="004F7D1F"/>
    <w:rsid w:val="005058EE"/>
    <w:rsid w:val="00521852"/>
    <w:rsid w:val="00534C5A"/>
    <w:rsid w:val="005368D2"/>
    <w:rsid w:val="00541E66"/>
    <w:rsid w:val="0054272A"/>
    <w:rsid w:val="00545244"/>
    <w:rsid w:val="005532F9"/>
    <w:rsid w:val="00554755"/>
    <w:rsid w:val="00556E24"/>
    <w:rsid w:val="00563121"/>
    <w:rsid w:val="0057280C"/>
    <w:rsid w:val="005762C0"/>
    <w:rsid w:val="005A7063"/>
    <w:rsid w:val="005A7ED4"/>
    <w:rsid w:val="005B1B7E"/>
    <w:rsid w:val="005C2C6D"/>
    <w:rsid w:val="005C37AB"/>
    <w:rsid w:val="005C534A"/>
    <w:rsid w:val="005E00A3"/>
    <w:rsid w:val="005E04EA"/>
    <w:rsid w:val="005E09CA"/>
    <w:rsid w:val="005E290B"/>
    <w:rsid w:val="005F7343"/>
    <w:rsid w:val="005F7F80"/>
    <w:rsid w:val="006065B2"/>
    <w:rsid w:val="00607F96"/>
    <w:rsid w:val="0061171D"/>
    <w:rsid w:val="006138D1"/>
    <w:rsid w:val="00625EE9"/>
    <w:rsid w:val="00635228"/>
    <w:rsid w:val="00635F55"/>
    <w:rsid w:val="00641630"/>
    <w:rsid w:val="006458C4"/>
    <w:rsid w:val="006522E4"/>
    <w:rsid w:val="00657139"/>
    <w:rsid w:val="0066344A"/>
    <w:rsid w:val="00665E3F"/>
    <w:rsid w:val="00696DFC"/>
    <w:rsid w:val="006B0597"/>
    <w:rsid w:val="006C41D9"/>
    <w:rsid w:val="006E38DD"/>
    <w:rsid w:val="006F0DC3"/>
    <w:rsid w:val="0070394D"/>
    <w:rsid w:val="00705227"/>
    <w:rsid w:val="007125CD"/>
    <w:rsid w:val="007145A4"/>
    <w:rsid w:val="0071483B"/>
    <w:rsid w:val="007155E5"/>
    <w:rsid w:val="0072503E"/>
    <w:rsid w:val="00730738"/>
    <w:rsid w:val="007321A6"/>
    <w:rsid w:val="0073351F"/>
    <w:rsid w:val="00740569"/>
    <w:rsid w:val="00742A44"/>
    <w:rsid w:val="0074567D"/>
    <w:rsid w:val="00760741"/>
    <w:rsid w:val="007662D6"/>
    <w:rsid w:val="00780943"/>
    <w:rsid w:val="00787DD0"/>
    <w:rsid w:val="00791C03"/>
    <w:rsid w:val="007921AD"/>
    <w:rsid w:val="0079327B"/>
    <w:rsid w:val="007950CD"/>
    <w:rsid w:val="00795F55"/>
    <w:rsid w:val="007961C3"/>
    <w:rsid w:val="007A0170"/>
    <w:rsid w:val="007B6C14"/>
    <w:rsid w:val="007C230B"/>
    <w:rsid w:val="007C5350"/>
    <w:rsid w:val="007C62C9"/>
    <w:rsid w:val="007C7754"/>
    <w:rsid w:val="007F6D83"/>
    <w:rsid w:val="007F7681"/>
    <w:rsid w:val="00813114"/>
    <w:rsid w:val="00816361"/>
    <w:rsid w:val="008167D8"/>
    <w:rsid w:val="00834AAC"/>
    <w:rsid w:val="008401A6"/>
    <w:rsid w:val="00842A1C"/>
    <w:rsid w:val="00847598"/>
    <w:rsid w:val="008563E7"/>
    <w:rsid w:val="00856825"/>
    <w:rsid w:val="008620B1"/>
    <w:rsid w:val="00864E60"/>
    <w:rsid w:val="008911C8"/>
    <w:rsid w:val="008918A4"/>
    <w:rsid w:val="00897746"/>
    <w:rsid w:val="008A798E"/>
    <w:rsid w:val="008B0E9C"/>
    <w:rsid w:val="008B3D37"/>
    <w:rsid w:val="008B50E9"/>
    <w:rsid w:val="008C0BF2"/>
    <w:rsid w:val="008D68A3"/>
    <w:rsid w:val="008E028D"/>
    <w:rsid w:val="008E52A9"/>
    <w:rsid w:val="00905963"/>
    <w:rsid w:val="00910A24"/>
    <w:rsid w:val="00911E79"/>
    <w:rsid w:val="009175F6"/>
    <w:rsid w:val="00917CDE"/>
    <w:rsid w:val="00921A9E"/>
    <w:rsid w:val="0092405B"/>
    <w:rsid w:val="0092536F"/>
    <w:rsid w:val="0093308C"/>
    <w:rsid w:val="00936802"/>
    <w:rsid w:val="00950332"/>
    <w:rsid w:val="00952321"/>
    <w:rsid w:val="009640F5"/>
    <w:rsid w:val="00967206"/>
    <w:rsid w:val="009837EB"/>
    <w:rsid w:val="00985E14"/>
    <w:rsid w:val="00993161"/>
    <w:rsid w:val="009939F8"/>
    <w:rsid w:val="009C06F6"/>
    <w:rsid w:val="009C2ED4"/>
    <w:rsid w:val="009C40BA"/>
    <w:rsid w:val="009C7804"/>
    <w:rsid w:val="009D1FDC"/>
    <w:rsid w:val="009D4BC7"/>
    <w:rsid w:val="009F3D0E"/>
    <w:rsid w:val="009F3F0E"/>
    <w:rsid w:val="00A13184"/>
    <w:rsid w:val="00A2716B"/>
    <w:rsid w:val="00A2785B"/>
    <w:rsid w:val="00A522C6"/>
    <w:rsid w:val="00A66C35"/>
    <w:rsid w:val="00A67779"/>
    <w:rsid w:val="00A77669"/>
    <w:rsid w:val="00A82817"/>
    <w:rsid w:val="00AA529D"/>
    <w:rsid w:val="00AB17F3"/>
    <w:rsid w:val="00AB2940"/>
    <w:rsid w:val="00AB2B32"/>
    <w:rsid w:val="00AB4E90"/>
    <w:rsid w:val="00AB63BD"/>
    <w:rsid w:val="00AC3839"/>
    <w:rsid w:val="00AC422F"/>
    <w:rsid w:val="00AC4E51"/>
    <w:rsid w:val="00AD7295"/>
    <w:rsid w:val="00AE0297"/>
    <w:rsid w:val="00AF3BB2"/>
    <w:rsid w:val="00B033C2"/>
    <w:rsid w:val="00B07CDF"/>
    <w:rsid w:val="00B12F62"/>
    <w:rsid w:val="00B17105"/>
    <w:rsid w:val="00B173EC"/>
    <w:rsid w:val="00B17A60"/>
    <w:rsid w:val="00B44B46"/>
    <w:rsid w:val="00B450FB"/>
    <w:rsid w:val="00B52CD1"/>
    <w:rsid w:val="00B56077"/>
    <w:rsid w:val="00B70F54"/>
    <w:rsid w:val="00B8052A"/>
    <w:rsid w:val="00B8513D"/>
    <w:rsid w:val="00B86868"/>
    <w:rsid w:val="00B90942"/>
    <w:rsid w:val="00B90D7B"/>
    <w:rsid w:val="00B94022"/>
    <w:rsid w:val="00BA79C2"/>
    <w:rsid w:val="00BB0960"/>
    <w:rsid w:val="00BB2502"/>
    <w:rsid w:val="00BB56FF"/>
    <w:rsid w:val="00BE0E13"/>
    <w:rsid w:val="00BE5F01"/>
    <w:rsid w:val="00C12C44"/>
    <w:rsid w:val="00C17CE3"/>
    <w:rsid w:val="00C20112"/>
    <w:rsid w:val="00C20197"/>
    <w:rsid w:val="00C26050"/>
    <w:rsid w:val="00C2776B"/>
    <w:rsid w:val="00C35998"/>
    <w:rsid w:val="00C41E7A"/>
    <w:rsid w:val="00C44097"/>
    <w:rsid w:val="00C456F4"/>
    <w:rsid w:val="00C4765F"/>
    <w:rsid w:val="00C53060"/>
    <w:rsid w:val="00C74BB4"/>
    <w:rsid w:val="00C77ABE"/>
    <w:rsid w:val="00C832B3"/>
    <w:rsid w:val="00C85D8D"/>
    <w:rsid w:val="00C86C0E"/>
    <w:rsid w:val="00C921FD"/>
    <w:rsid w:val="00C94D44"/>
    <w:rsid w:val="00CC2991"/>
    <w:rsid w:val="00CD2D47"/>
    <w:rsid w:val="00CF0ACF"/>
    <w:rsid w:val="00CF4647"/>
    <w:rsid w:val="00CF5A7D"/>
    <w:rsid w:val="00CF6202"/>
    <w:rsid w:val="00D01943"/>
    <w:rsid w:val="00D05B39"/>
    <w:rsid w:val="00D3554F"/>
    <w:rsid w:val="00D3646F"/>
    <w:rsid w:val="00D36C1C"/>
    <w:rsid w:val="00D513BF"/>
    <w:rsid w:val="00D579FD"/>
    <w:rsid w:val="00D644A7"/>
    <w:rsid w:val="00D73E25"/>
    <w:rsid w:val="00D778CE"/>
    <w:rsid w:val="00DA242C"/>
    <w:rsid w:val="00DB155A"/>
    <w:rsid w:val="00DB5B33"/>
    <w:rsid w:val="00DC058D"/>
    <w:rsid w:val="00DC699F"/>
    <w:rsid w:val="00DD258D"/>
    <w:rsid w:val="00DD2F06"/>
    <w:rsid w:val="00DE2846"/>
    <w:rsid w:val="00DE63A9"/>
    <w:rsid w:val="00DE77C1"/>
    <w:rsid w:val="00DF0958"/>
    <w:rsid w:val="00DF3CBA"/>
    <w:rsid w:val="00E025FA"/>
    <w:rsid w:val="00E0559E"/>
    <w:rsid w:val="00E05A38"/>
    <w:rsid w:val="00E10F91"/>
    <w:rsid w:val="00E1269D"/>
    <w:rsid w:val="00E15742"/>
    <w:rsid w:val="00E319B3"/>
    <w:rsid w:val="00E34FA8"/>
    <w:rsid w:val="00E370FF"/>
    <w:rsid w:val="00E449F8"/>
    <w:rsid w:val="00E63B4E"/>
    <w:rsid w:val="00E67444"/>
    <w:rsid w:val="00E739E6"/>
    <w:rsid w:val="00E7455B"/>
    <w:rsid w:val="00E81D48"/>
    <w:rsid w:val="00E81E4F"/>
    <w:rsid w:val="00E91DB9"/>
    <w:rsid w:val="00EC6B95"/>
    <w:rsid w:val="00ED7768"/>
    <w:rsid w:val="00EE2890"/>
    <w:rsid w:val="00EF0FC9"/>
    <w:rsid w:val="00EF14A7"/>
    <w:rsid w:val="00F022B3"/>
    <w:rsid w:val="00F0284A"/>
    <w:rsid w:val="00F1632B"/>
    <w:rsid w:val="00F209DC"/>
    <w:rsid w:val="00F24477"/>
    <w:rsid w:val="00F31ECC"/>
    <w:rsid w:val="00F377B9"/>
    <w:rsid w:val="00F45A78"/>
    <w:rsid w:val="00F47456"/>
    <w:rsid w:val="00F514A0"/>
    <w:rsid w:val="00F52CB6"/>
    <w:rsid w:val="00F53939"/>
    <w:rsid w:val="00F6663F"/>
    <w:rsid w:val="00F70E0C"/>
    <w:rsid w:val="00F726AA"/>
    <w:rsid w:val="00F84925"/>
    <w:rsid w:val="00F94E5B"/>
    <w:rsid w:val="00FC56F6"/>
    <w:rsid w:val="00FD5B20"/>
    <w:rsid w:val="00FD5C37"/>
    <w:rsid w:val="00FE1243"/>
    <w:rsid w:val="00FF2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202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CF62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F62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F62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202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42A44"/>
    <w:rPr>
      <w:color w:val="0000FF" w:themeColor="hyperlink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847598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table" w:styleId="aa">
    <w:name w:val="Table Grid"/>
    <w:basedOn w:val="a1"/>
    <w:uiPriority w:val="59"/>
    <w:rsid w:val="00FD5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unhideWhenUsed/>
    <w:rsid w:val="00F022B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022B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3E0C4E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3E0C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3E0C4E"/>
  </w:style>
  <w:style w:type="paragraph" w:styleId="af0">
    <w:name w:val="header"/>
    <w:basedOn w:val="a"/>
    <w:link w:val="af1"/>
    <w:uiPriority w:val="99"/>
    <w:semiHidden/>
    <w:unhideWhenUsed/>
    <w:rsid w:val="00C2011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011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202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CF62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F62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F62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202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42A44"/>
    <w:rPr>
      <w:color w:val="0000FF" w:themeColor="hyperlink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847598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table" w:styleId="aa">
    <w:name w:val="Table Grid"/>
    <w:basedOn w:val="a1"/>
    <w:uiPriority w:val="59"/>
    <w:rsid w:val="00FD5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unhideWhenUsed/>
    <w:rsid w:val="00F022B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022B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kchmbdou22.ucoz.ru/news/my_slavim_tekh_kto_vystojal_v_boju_skorbim_o_tekh_kto_ne_vernulsja_s_boja/2015-05-06-18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39"/>
      <c:rotY val="29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0482897384305682E-2"/>
          <c:y val="2.0564304461942254E-2"/>
          <c:w val="0.91951721552047372"/>
          <c:h val="0.8964249428498858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  <a:ln w="6584">
              <a:solidFill>
                <a:srgbClr val="000000"/>
              </a:solidFill>
              <a:prstDash val="solid"/>
            </a:ln>
          </c:spPr>
          <c:invertIfNegative val="0"/>
          <c:dLbls>
            <c:txPr>
              <a:bodyPr/>
              <a:lstStyle/>
              <a:p>
                <a:pPr>
                  <a:defRPr sz="749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70.75</c:v>
                </c:pt>
                <c:pt idx="1">
                  <c:v>67.3</c:v>
                </c:pt>
                <c:pt idx="2">
                  <c:v>59.2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3366FF"/>
            </a:solidFill>
            <a:ln w="658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3758099352051337E-2"/>
                  <c:y val="-4.50450450450450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11764705882419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9411764705882356E-2"/>
                  <c:y val="-5.06970849176178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49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29</c:v>
                </c:pt>
                <c:pt idx="1">
                  <c:v>32.200000000000003</c:v>
                </c:pt>
                <c:pt idx="2">
                  <c:v>40.300000000000004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FF00"/>
            </a:solidFill>
            <a:ln w="658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2058823529411943E-2"/>
                  <c:y val="-1.0139416983523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1111046780917306E-2"/>
                  <c:y val="-3.0418650140215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49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0.25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6456320"/>
        <c:axId val="56457856"/>
        <c:axId val="0"/>
      </c:bar3DChart>
      <c:catAx>
        <c:axId val="56456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6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457856"/>
        <c:crosses val="autoZero"/>
        <c:auto val="1"/>
        <c:lblAlgn val="ctr"/>
        <c:lblOffset val="100"/>
        <c:noMultiLvlLbl val="0"/>
      </c:catAx>
      <c:valAx>
        <c:axId val="56457856"/>
        <c:scaling>
          <c:orientation val="minMax"/>
          <c:max val="100"/>
        </c:scaling>
        <c:delete val="0"/>
        <c:axPos val="l"/>
        <c:majorGridlines>
          <c:spPr>
            <a:ln w="164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6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3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456320"/>
        <c:crosses val="autoZero"/>
        <c:crossBetween val="between"/>
        <c:majorUnit val="20"/>
      </c:valAx>
      <c:spPr>
        <a:noFill/>
        <a:ln w="19693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543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543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Arial Cyr"/>
                <a:cs typeface="Arial Cyr"/>
              </a:defRPr>
            </a:pPr>
            <a:endParaRPr lang="ru-RU"/>
          </a:p>
        </c:txPr>
      </c:legendEntry>
      <c:layout>
        <c:manualLayout>
          <c:xMode val="edge"/>
          <c:yMode val="edge"/>
          <c:x val="0.73225992059917022"/>
          <c:y val="0.26242412006191534"/>
          <c:w val="0.24193276755737331"/>
          <c:h val="0.41136873275455982"/>
        </c:manualLayout>
      </c:layout>
      <c:overlay val="0"/>
      <c:spPr>
        <a:noFill/>
        <a:ln w="1647">
          <a:solidFill>
            <a:srgbClr val="000000"/>
          </a:solidFill>
          <a:prstDash val="solid"/>
        </a:ln>
      </c:spPr>
      <c:txPr>
        <a:bodyPr/>
        <a:lstStyle/>
        <a:p>
          <a:pPr>
            <a:defRPr sz="543" b="1" i="0" u="none" strike="noStrike" baseline="0">
              <a:solidFill>
                <a:srgbClr val="000000"/>
              </a:solidFill>
              <a:latin typeface="Arial" panose="020B0604020202020204" pitchFamily="34" charset="0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3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5B52E-19BF-48B7-B48A-407F8B75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25</Pages>
  <Words>8149</Words>
  <Characters>46451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RePack by Diakov</cp:lastModifiedBy>
  <cp:revision>10</cp:revision>
  <cp:lastPrinted>2014-07-23T11:56:00Z</cp:lastPrinted>
  <dcterms:created xsi:type="dcterms:W3CDTF">2015-09-05T11:42:00Z</dcterms:created>
  <dcterms:modified xsi:type="dcterms:W3CDTF">2015-12-11T12:02:00Z</dcterms:modified>
</cp:coreProperties>
</file>